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  <w:gridCol w:w="5181"/>
      </w:tblGrid>
      <w:tr w:rsidR="00822835" w:rsidRPr="009C6A6E" w:rsidTr="0067577F">
        <w:trPr>
          <w:trHeight w:val="1406"/>
        </w:trPr>
        <w:tc>
          <w:tcPr>
            <w:tcW w:w="12016" w:type="dxa"/>
          </w:tcPr>
          <w:p w:rsidR="00822835" w:rsidRDefault="00822835" w:rsidP="00822835">
            <w:pPr>
              <w:spacing w:before="120"/>
              <w:ind w:right="-2092"/>
              <w:jc w:val="center"/>
              <w:rPr>
                <w:b/>
                <w:smallCaps/>
                <w:sz w:val="24"/>
              </w:rPr>
            </w:pPr>
            <w:bookmarkStart w:id="0" w:name="OLE_LINK1"/>
          </w:p>
          <w:p w:rsidR="00822835" w:rsidRDefault="00822835" w:rsidP="0067577F">
            <w:pPr>
              <w:pStyle w:val="4"/>
              <w:ind w:left="425" w:firstLine="142"/>
              <w:rPr>
                <w:smallCaps/>
              </w:rPr>
            </w:pPr>
            <w:r>
              <w:rPr>
                <w:smallCaps/>
              </w:rPr>
              <w:t>ПЛАН</w:t>
            </w:r>
          </w:p>
          <w:p w:rsidR="00822835" w:rsidRDefault="00822835" w:rsidP="0067577F">
            <w:pPr>
              <w:pStyle w:val="22"/>
              <w:ind w:left="-392" w:firstLine="392"/>
            </w:pPr>
            <w:r>
              <w:t>КОМПЛЕКТОВАНИЯ ФИЛИАЛА  УМЦ по ГО ЧС РТ</w:t>
            </w:r>
          </w:p>
          <w:p w:rsidR="00822835" w:rsidRDefault="00822835" w:rsidP="0067577F">
            <w:pPr>
              <w:pStyle w:val="22"/>
              <w:rPr>
                <w:bCs/>
              </w:rPr>
            </w:pPr>
            <w:r>
              <w:rPr>
                <w:bCs/>
              </w:rPr>
              <w:t>по г. КАЗАНИ</w:t>
            </w:r>
            <w:r>
              <w:rPr>
                <w:b w:val="0"/>
              </w:rPr>
              <w:t xml:space="preserve">   </w:t>
            </w:r>
            <w:bookmarkStart w:id="1" w:name="_GoBack"/>
            <w:bookmarkEnd w:id="1"/>
          </w:p>
          <w:p w:rsidR="00822835" w:rsidRDefault="00822835" w:rsidP="0067577F">
            <w:pPr>
              <w:pStyle w:val="4"/>
              <w:rPr>
                <w:smallCaps/>
              </w:rPr>
            </w:pPr>
            <w:r>
              <w:rPr>
                <w:smallCaps/>
              </w:rPr>
              <w:t>на  2016  УЧЕБНЫЙ ГОД</w:t>
            </w:r>
          </w:p>
        </w:tc>
        <w:tc>
          <w:tcPr>
            <w:tcW w:w="5181" w:type="dxa"/>
          </w:tcPr>
          <w:p w:rsidR="00822835" w:rsidRPr="009C6A6E" w:rsidRDefault="00822835" w:rsidP="00D81011">
            <w:pPr>
              <w:pStyle w:val="9"/>
              <w:keepNext w:val="0"/>
              <w:widowControl/>
              <w:tabs>
                <w:tab w:val="left" w:pos="5988"/>
                <w:tab w:val="left" w:pos="6129"/>
              </w:tabs>
              <w:spacing w:before="120" w:after="0"/>
              <w:ind w:left="4144"/>
              <w:jc w:val="both"/>
              <w:rPr>
                <w:smallCaps w:val="0"/>
                <w:sz w:val="24"/>
                <w:szCs w:val="24"/>
              </w:rPr>
            </w:pPr>
            <w:r w:rsidRPr="009C6A6E"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bookmarkEnd w:id="0"/>
    </w:tbl>
    <w:p w:rsidR="00BD7E82" w:rsidRDefault="00BD7E82">
      <w:pPr>
        <w:ind w:left="6480" w:firstLine="720"/>
        <w:rPr>
          <w:rFonts w:ascii="Arial" w:hAnsi="Arial"/>
          <w:b/>
          <w:sz w:val="16"/>
        </w:rPr>
      </w:pPr>
    </w:p>
    <w:p w:rsidR="00C639A6" w:rsidRDefault="00C639A6" w:rsidP="00A3055B">
      <w:pPr>
        <w:ind w:left="6480" w:firstLine="41"/>
        <w:rPr>
          <w:b/>
          <w:sz w:val="28"/>
          <w:szCs w:val="28"/>
        </w:rPr>
      </w:pPr>
    </w:p>
    <w:p w:rsidR="00BD7E82" w:rsidRDefault="00BD7E82">
      <w:pPr>
        <w:ind w:left="6480" w:firstLine="720"/>
        <w:rPr>
          <w:rFonts w:ascii="Arial" w:hAnsi="Arial"/>
          <w:b/>
          <w:sz w:val="1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245"/>
        <w:gridCol w:w="1985"/>
        <w:gridCol w:w="2693"/>
      </w:tblGrid>
      <w:tr w:rsidR="00C930C7" w:rsidTr="00C930C7">
        <w:trPr>
          <w:cantSplit/>
          <w:trHeight w:val="580"/>
          <w:tblHeader/>
        </w:trPr>
        <w:tc>
          <w:tcPr>
            <w:tcW w:w="595" w:type="dxa"/>
            <w:vMerge w:val="restart"/>
            <w:vAlign w:val="center"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Категория </w:t>
            </w:r>
            <w:proofErr w:type="gramStart"/>
            <w:r>
              <w:rPr>
                <w:rFonts w:ascii="Arial" w:hAnsi="Arial"/>
                <w:b/>
                <w:sz w:val="16"/>
              </w:rPr>
              <w:t>обучаемых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</w:t>
            </w:r>
          </w:p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подготовки</w:t>
            </w:r>
          </w:p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(часов)</w:t>
            </w:r>
          </w:p>
        </w:tc>
        <w:tc>
          <w:tcPr>
            <w:tcW w:w="2693" w:type="dxa"/>
            <w:vMerge w:val="restart"/>
            <w:vAlign w:val="center"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</w:t>
            </w:r>
          </w:p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проведения занятий</w:t>
            </w:r>
          </w:p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930C7" w:rsidTr="00C930C7">
        <w:trPr>
          <w:cantSplit/>
          <w:trHeight w:val="184"/>
          <w:tblHeader/>
        </w:trPr>
        <w:tc>
          <w:tcPr>
            <w:tcW w:w="595" w:type="dxa"/>
            <w:vMerge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45" w:type="dxa"/>
            <w:vMerge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93" w:type="dxa"/>
            <w:vMerge/>
          </w:tcPr>
          <w:p w:rsidR="00C930C7" w:rsidRDefault="00C930C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930C7" w:rsidTr="00C930C7">
        <w:trPr>
          <w:cantSplit/>
          <w:trHeight w:val="479"/>
        </w:trPr>
        <w:tc>
          <w:tcPr>
            <w:tcW w:w="595" w:type="dxa"/>
          </w:tcPr>
          <w:p w:rsidR="00C930C7" w:rsidRDefault="00C930C7" w:rsidP="00932A60">
            <w:pPr>
              <w:jc w:val="center"/>
            </w:pPr>
            <w:r w:rsidRPr="00944A26">
              <w:rPr>
                <w:b/>
                <w:sz w:val="22"/>
                <w:szCs w:val="22"/>
                <w:lang w:val="en-US"/>
              </w:rPr>
              <w:t>I</w:t>
            </w:r>
            <w:r w:rsidRPr="00944A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C930C7" w:rsidRDefault="00C930C7" w:rsidP="00C30FBC">
            <w:pPr>
              <w:jc w:val="both"/>
              <w:rPr>
                <w:iCs/>
                <w:sz w:val="24"/>
              </w:rPr>
            </w:pPr>
            <w:r w:rsidRPr="003B4B34">
              <w:rPr>
                <w:b/>
                <w:i/>
                <w:sz w:val="22"/>
                <w:szCs w:val="22"/>
              </w:rPr>
              <w:t>Руководители гражданской обороны организаций, не отнесенных к категориям по ГО:</w:t>
            </w:r>
          </w:p>
        </w:tc>
        <w:tc>
          <w:tcPr>
            <w:tcW w:w="1985" w:type="dxa"/>
            <w:vAlign w:val="center"/>
          </w:tcPr>
          <w:p w:rsidR="00C930C7" w:rsidRDefault="00C930C7" w:rsidP="00B112D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Default="00C930C7" w:rsidP="00B112D9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479"/>
        </w:trPr>
        <w:tc>
          <w:tcPr>
            <w:tcW w:w="595" w:type="dxa"/>
          </w:tcPr>
          <w:p w:rsidR="00C930C7" w:rsidRDefault="00C930C7" w:rsidP="00932A60">
            <w:pPr>
              <w:jc w:val="center"/>
            </w:pPr>
          </w:p>
        </w:tc>
        <w:tc>
          <w:tcPr>
            <w:tcW w:w="5245" w:type="dxa"/>
          </w:tcPr>
          <w:p w:rsidR="00C930C7" w:rsidRPr="00C411EA" w:rsidRDefault="00C930C7" w:rsidP="00C30FBC">
            <w:pPr>
              <w:jc w:val="both"/>
              <w:rPr>
                <w:sz w:val="22"/>
                <w:szCs w:val="22"/>
              </w:rPr>
            </w:pPr>
            <w:r w:rsidRPr="00C411EA">
              <w:rPr>
                <w:sz w:val="22"/>
                <w:szCs w:val="22"/>
              </w:rPr>
              <w:t>- с численностью работающих до 200 человек</w:t>
            </w:r>
          </w:p>
        </w:tc>
        <w:tc>
          <w:tcPr>
            <w:tcW w:w="1985" w:type="dxa"/>
            <w:vAlign w:val="center"/>
          </w:tcPr>
          <w:p w:rsidR="00C930C7" w:rsidRDefault="00C930C7" w:rsidP="00B1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Default="00C930C7" w:rsidP="00B1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18-22.01</w:t>
            </w:r>
          </w:p>
        </w:tc>
      </w:tr>
      <w:tr w:rsidR="00C930C7" w:rsidTr="00C930C7">
        <w:trPr>
          <w:cantSplit/>
          <w:trHeight w:val="813"/>
        </w:trPr>
        <w:tc>
          <w:tcPr>
            <w:tcW w:w="595" w:type="dxa"/>
          </w:tcPr>
          <w:p w:rsidR="00C930C7" w:rsidRDefault="00C930C7" w:rsidP="00932A60">
            <w:pPr>
              <w:pStyle w:val="5"/>
              <w:rPr>
                <w:lang w:val="ru-RU"/>
              </w:rPr>
            </w:pPr>
          </w:p>
        </w:tc>
        <w:tc>
          <w:tcPr>
            <w:tcW w:w="5245" w:type="dxa"/>
          </w:tcPr>
          <w:p w:rsidR="00C930C7" w:rsidRDefault="00C930C7" w:rsidP="00C30FBC">
            <w:pPr>
              <w:jc w:val="both"/>
              <w:rPr>
                <w:b/>
                <w:bCs/>
                <w:sz w:val="24"/>
              </w:rPr>
            </w:pPr>
            <w:r w:rsidRPr="00C411EA">
              <w:rPr>
                <w:sz w:val="22"/>
                <w:szCs w:val="22"/>
              </w:rPr>
              <w:t>- малых предприятий, организаций, товариществ с ограниченной ответственностью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Default="00C9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C930C7" w:rsidRDefault="00C930C7" w:rsidP="007472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25-29.01</w:t>
            </w:r>
          </w:p>
        </w:tc>
      </w:tr>
      <w:tr w:rsidR="00C930C7" w:rsidTr="00C930C7">
        <w:trPr>
          <w:cantSplit/>
          <w:trHeight w:val="233"/>
        </w:trPr>
        <w:tc>
          <w:tcPr>
            <w:tcW w:w="595" w:type="dxa"/>
            <w:vMerge w:val="restart"/>
            <w:tcBorders>
              <w:top w:val="nil"/>
            </w:tcBorders>
          </w:tcPr>
          <w:p w:rsidR="00C930C7" w:rsidRDefault="00C930C7" w:rsidP="00932A60">
            <w:pPr>
              <w:pStyle w:val="5"/>
              <w:rPr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C930C7" w:rsidRDefault="00C930C7" w:rsidP="00C30FBC">
            <w:pPr>
              <w:jc w:val="both"/>
              <w:rPr>
                <w:sz w:val="24"/>
              </w:rPr>
            </w:pPr>
            <w:r w:rsidRPr="00C411EA">
              <w:rPr>
                <w:sz w:val="22"/>
                <w:szCs w:val="22"/>
              </w:rPr>
              <w:t>- дошкольных учреждений</w:t>
            </w:r>
          </w:p>
        </w:tc>
        <w:tc>
          <w:tcPr>
            <w:tcW w:w="1985" w:type="dxa"/>
            <w:vMerge w:val="restart"/>
            <w:vAlign w:val="center"/>
          </w:tcPr>
          <w:p w:rsidR="00C930C7" w:rsidRDefault="00C9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693" w:type="dxa"/>
          </w:tcPr>
          <w:p w:rsidR="00C930C7" w:rsidRDefault="00C930C7" w:rsidP="007472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</w:tr>
      <w:tr w:rsidR="00C930C7" w:rsidTr="00C930C7">
        <w:trPr>
          <w:cantSplit/>
          <w:trHeight w:val="201"/>
        </w:trPr>
        <w:tc>
          <w:tcPr>
            <w:tcW w:w="595" w:type="dxa"/>
            <w:vMerge/>
            <w:tcBorders>
              <w:bottom w:val="nil"/>
            </w:tcBorders>
          </w:tcPr>
          <w:p w:rsidR="00C930C7" w:rsidRDefault="00C930C7" w:rsidP="00932A60">
            <w:pPr>
              <w:pStyle w:val="5"/>
              <w:rPr>
                <w:lang w:val="ru-RU"/>
              </w:rPr>
            </w:pPr>
          </w:p>
        </w:tc>
        <w:tc>
          <w:tcPr>
            <w:tcW w:w="5245" w:type="dxa"/>
            <w:vMerge/>
            <w:tcBorders>
              <w:bottom w:val="nil"/>
            </w:tcBorders>
          </w:tcPr>
          <w:p w:rsidR="00C930C7" w:rsidRDefault="00C930C7" w:rsidP="00C30FB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930C7" w:rsidRDefault="00C930C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C930C7" w:rsidRDefault="00C9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08-12.02</w:t>
            </w:r>
          </w:p>
        </w:tc>
      </w:tr>
      <w:tr w:rsidR="00C930C7" w:rsidTr="00C930C7">
        <w:trPr>
          <w:cantSplit/>
          <w:trHeight w:val="210"/>
        </w:trPr>
        <w:tc>
          <w:tcPr>
            <w:tcW w:w="595" w:type="dxa"/>
            <w:vMerge w:val="restart"/>
            <w:tcBorders>
              <w:top w:val="nil"/>
            </w:tcBorders>
          </w:tcPr>
          <w:p w:rsidR="00C930C7" w:rsidRDefault="00C930C7" w:rsidP="00932A60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930C7" w:rsidRDefault="00C9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15-19.02</w:t>
            </w:r>
          </w:p>
        </w:tc>
      </w:tr>
      <w:tr w:rsidR="00C930C7" w:rsidTr="00C930C7">
        <w:trPr>
          <w:cantSplit/>
          <w:trHeight w:val="210"/>
        </w:trPr>
        <w:tc>
          <w:tcPr>
            <w:tcW w:w="595" w:type="dxa"/>
            <w:vMerge/>
          </w:tcPr>
          <w:p w:rsidR="00C930C7" w:rsidRDefault="00C930C7" w:rsidP="00932A60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C930C7" w:rsidRDefault="00C930C7" w:rsidP="00C30FB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930C7" w:rsidRDefault="00C9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10-14.10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Default="00C930C7" w:rsidP="00932A60">
            <w:pPr>
              <w:jc w:val="center"/>
              <w:rPr>
                <w:sz w:val="28"/>
              </w:rPr>
            </w:pPr>
            <w:r w:rsidRPr="00944A26">
              <w:rPr>
                <w:b/>
                <w:sz w:val="22"/>
                <w:szCs w:val="22"/>
                <w:lang w:val="en-US"/>
              </w:rPr>
              <w:t>II</w:t>
            </w:r>
            <w:r w:rsidRPr="00944A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b/>
                <w:sz w:val="24"/>
              </w:rPr>
            </w:pPr>
            <w:r w:rsidRPr="003B4B34">
              <w:rPr>
                <w:b/>
                <w:i/>
                <w:sz w:val="22"/>
                <w:szCs w:val="22"/>
              </w:rPr>
              <w:t>Руководители нештатных формирований:</w:t>
            </w:r>
          </w:p>
        </w:tc>
        <w:tc>
          <w:tcPr>
            <w:tcW w:w="1985" w:type="dxa"/>
            <w:tcBorders>
              <w:top w:val="nil"/>
            </w:tcBorders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944A26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C30FB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i/>
                <w:sz w:val="22"/>
                <w:szCs w:val="22"/>
              </w:rPr>
              <w:t>а) нештатных аварийно-спасательных формиров</w:t>
            </w:r>
            <w:r w:rsidRPr="003B4B34">
              <w:rPr>
                <w:b/>
                <w:i/>
                <w:sz w:val="22"/>
                <w:szCs w:val="22"/>
              </w:rPr>
              <w:t>а</w:t>
            </w:r>
            <w:r w:rsidRPr="003B4B34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1985" w:type="dxa"/>
            <w:tcBorders>
              <w:top w:val="nil"/>
            </w:tcBorders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930C7" w:rsidRDefault="00C930C7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802489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68251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Аварийно-спасательная группа (звено)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 w:rsidRPr="00240238"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29.02</w:t>
            </w:r>
            <w:r w:rsidRPr="00240238">
              <w:rPr>
                <w:sz w:val="24"/>
              </w:rPr>
              <w:t>-04.03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113F0D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2.Аварийно-спасательная группа (звено) радиацио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ной, химической и биологической защиты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3.Пожарно-спасательная группа (звено)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14-18.03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4.Аварийно-спасательное звено инженерной разведки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5.Аварийно-спасательная группа (звено) радиацио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ной, химической и биологической разведки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21-25.03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6.Аварийно-спасательное звено речной разведки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7.Аварийно-спасательное звено разведки на средствах железнодорожного транспорта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8.Аварийно-спасательное звено разведки на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бильном транспорте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9.Пост радиационного и химического наблюдения (подвижный)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28.03-01.04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D54AE5" w:rsidRDefault="00C930C7" w:rsidP="00C30FB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i/>
                <w:sz w:val="22"/>
                <w:szCs w:val="22"/>
              </w:rPr>
              <w:t>б) нештатных формирований по обеспечению в</w:t>
            </w:r>
            <w:r w:rsidRPr="003B4B34">
              <w:rPr>
                <w:b/>
                <w:i/>
                <w:sz w:val="22"/>
                <w:szCs w:val="22"/>
              </w:rPr>
              <w:t>ы</w:t>
            </w:r>
            <w:r w:rsidRPr="003B4B34">
              <w:rPr>
                <w:b/>
                <w:i/>
                <w:sz w:val="22"/>
                <w:szCs w:val="22"/>
              </w:rPr>
              <w:t>полнения мероприятий по гражданской обороне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 w:rsidRPr="0070425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Подвижный пункт питания, продовольственного (вещевого) снабжения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04-08.04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 w:rsidRPr="007042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Звено подвоза воды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340"/>
        </w:trPr>
        <w:tc>
          <w:tcPr>
            <w:tcW w:w="595" w:type="dxa"/>
            <w:vMerge w:val="restart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3.Санитарная дружина (санитарный пост)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11-15.04</w:t>
            </w:r>
          </w:p>
        </w:tc>
      </w:tr>
      <w:tr w:rsidR="00C930C7" w:rsidTr="00C930C7">
        <w:trPr>
          <w:cantSplit/>
          <w:trHeight w:val="340"/>
        </w:trPr>
        <w:tc>
          <w:tcPr>
            <w:tcW w:w="595" w:type="dxa"/>
            <w:vMerge/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Группа (звено) по обслуживанию защитных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18-22.04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5.Подвижная ремонтно-восстановительная группа по ремонту автомобильной, инженерной и другой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30.05-03.06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C411EA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6.Подвижная автозаправочная станция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C3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7.Группа по защите сельскохозяйственных растений и животных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8.Группа для перевозки населения (грузов)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30.05-03.06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Аварийно-техническая группа по электросетям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23-27.05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Аварийно-техническая группа по газовым сетям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Аварийно-техническая группа по водопроводным сетям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Аварийно-техническая группа по теплосетям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13.Группа (звено) связи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25-29.04</w:t>
            </w:r>
          </w:p>
        </w:tc>
      </w:tr>
      <w:tr w:rsidR="00C930C7" w:rsidTr="00C930C7">
        <w:trPr>
          <w:cantSplit/>
          <w:trHeight w:val="340"/>
        </w:trPr>
        <w:tc>
          <w:tcPr>
            <w:tcW w:w="595" w:type="dxa"/>
            <w:vMerge w:val="restart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14.Группа охраны общественного порядка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16-20.05</w:t>
            </w:r>
          </w:p>
        </w:tc>
      </w:tr>
      <w:tr w:rsidR="00C930C7" w:rsidTr="00C930C7">
        <w:trPr>
          <w:cantSplit/>
          <w:trHeight w:val="340"/>
        </w:trPr>
        <w:tc>
          <w:tcPr>
            <w:tcW w:w="595" w:type="dxa"/>
            <w:vMerge/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15-19.08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Эвакуационная (техническая) группа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30.05-03.06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Группа (звено) эпидемического контроля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17.Группа (звено) фитопатологического контроля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Группа (звено) ветеринарного контроля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19.Пост радиационного и химического наблюдения (стационарный)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28.03-01.04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20.Пункт санитарной обработки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06-10.06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D54AE5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Default="00C930C7" w:rsidP="00801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Пункт выдачи СИЗ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06-10.06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i/>
                <w:sz w:val="22"/>
                <w:szCs w:val="22"/>
              </w:rPr>
            </w:pPr>
            <w:r w:rsidRPr="001B4A2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Pr="0001488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i/>
                <w:sz w:val="22"/>
                <w:szCs w:val="22"/>
              </w:rPr>
              <w:t xml:space="preserve">Руководителей </w:t>
            </w:r>
            <w:proofErr w:type="spellStart"/>
            <w:r w:rsidRPr="003B4B34">
              <w:rPr>
                <w:b/>
                <w:i/>
                <w:sz w:val="22"/>
                <w:szCs w:val="22"/>
              </w:rPr>
              <w:t>эвакоорганов</w:t>
            </w:r>
            <w:proofErr w:type="spellEnd"/>
            <w:r w:rsidRPr="003B4B34">
              <w:rPr>
                <w:b/>
                <w:i/>
                <w:sz w:val="22"/>
                <w:szCs w:val="22"/>
              </w:rPr>
              <w:t xml:space="preserve"> организаций с числе</w:t>
            </w:r>
            <w:r w:rsidRPr="003B4B34">
              <w:rPr>
                <w:b/>
                <w:i/>
                <w:sz w:val="22"/>
                <w:szCs w:val="22"/>
              </w:rPr>
              <w:t>н</w:t>
            </w:r>
            <w:r w:rsidRPr="003B4B34">
              <w:rPr>
                <w:b/>
                <w:i/>
                <w:sz w:val="22"/>
                <w:szCs w:val="22"/>
              </w:rPr>
              <w:t>ностью менее 200 чел.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22-26.08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1B4A23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4A23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i/>
                <w:sz w:val="22"/>
                <w:szCs w:val="22"/>
              </w:rPr>
              <w:t xml:space="preserve">Начальники </w:t>
            </w:r>
            <w:r>
              <w:rPr>
                <w:b/>
                <w:i/>
                <w:sz w:val="22"/>
                <w:szCs w:val="22"/>
              </w:rPr>
              <w:t xml:space="preserve">СЭП и </w:t>
            </w:r>
            <w:r w:rsidRPr="003B4B34">
              <w:rPr>
                <w:b/>
                <w:i/>
                <w:sz w:val="22"/>
                <w:szCs w:val="22"/>
              </w:rPr>
              <w:t>ПЭП и их администрация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05-09.09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  <w:r w:rsidRPr="001B4A23">
              <w:rPr>
                <w:b/>
                <w:sz w:val="22"/>
                <w:szCs w:val="22"/>
                <w:lang w:val="en-US"/>
              </w:rPr>
              <w:t>V</w:t>
            </w:r>
            <w:r w:rsidRPr="001B4A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i/>
                <w:sz w:val="22"/>
                <w:szCs w:val="22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13-15.09</w:t>
            </w:r>
          </w:p>
        </w:tc>
      </w:tr>
      <w:tr w:rsidR="00C930C7" w:rsidTr="00C930C7">
        <w:trPr>
          <w:cantSplit/>
          <w:trHeight w:val="307"/>
        </w:trPr>
        <w:tc>
          <w:tcPr>
            <w:tcW w:w="595" w:type="dxa"/>
            <w:vMerge w:val="restart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  <w:r w:rsidRPr="00944A26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C6312D">
              <w:rPr>
                <w:b/>
                <w:i/>
                <w:sz w:val="22"/>
                <w:szCs w:val="22"/>
              </w:rPr>
              <w:t>Подготовка руководителей и лиц, ответственных за обеспечение пожарной безопасности учрежд</w:t>
            </w:r>
            <w:r w:rsidRPr="00C6312D">
              <w:rPr>
                <w:b/>
                <w:i/>
                <w:sz w:val="22"/>
                <w:szCs w:val="22"/>
              </w:rPr>
              <w:t>е</w:t>
            </w:r>
            <w:r w:rsidRPr="00C6312D">
              <w:rPr>
                <w:b/>
                <w:i/>
                <w:sz w:val="22"/>
                <w:szCs w:val="22"/>
              </w:rPr>
              <w:t>ний, организаций, предприятий (ПТМ)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25-26.02</w:t>
            </w:r>
          </w:p>
        </w:tc>
      </w:tr>
      <w:tr w:rsidR="00C930C7" w:rsidTr="00C930C7">
        <w:trPr>
          <w:cantSplit/>
          <w:trHeight w:val="280"/>
        </w:trPr>
        <w:tc>
          <w:tcPr>
            <w:tcW w:w="595" w:type="dxa"/>
            <w:vMerge/>
          </w:tcPr>
          <w:p w:rsidR="00C930C7" w:rsidRPr="00944A26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vMerge/>
          </w:tcPr>
          <w:p w:rsidR="00C930C7" w:rsidRPr="00C6312D" w:rsidRDefault="00C930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11-12.05</w:t>
            </w:r>
          </w:p>
        </w:tc>
      </w:tr>
      <w:tr w:rsidR="00C930C7" w:rsidTr="00C930C7">
        <w:trPr>
          <w:cantSplit/>
          <w:trHeight w:val="280"/>
        </w:trPr>
        <w:tc>
          <w:tcPr>
            <w:tcW w:w="595" w:type="dxa"/>
            <w:vMerge/>
          </w:tcPr>
          <w:p w:rsidR="00C930C7" w:rsidRPr="00944A26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vMerge/>
          </w:tcPr>
          <w:p w:rsidR="00C930C7" w:rsidRPr="00C6312D" w:rsidRDefault="00C930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22-23.06</w:t>
            </w:r>
          </w:p>
        </w:tc>
      </w:tr>
      <w:tr w:rsidR="00C930C7" w:rsidTr="00C930C7">
        <w:trPr>
          <w:cantSplit/>
          <w:trHeight w:val="279"/>
        </w:trPr>
        <w:tc>
          <w:tcPr>
            <w:tcW w:w="595" w:type="dxa"/>
            <w:vMerge/>
          </w:tcPr>
          <w:p w:rsidR="00C930C7" w:rsidRPr="00944A26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vMerge/>
          </w:tcPr>
          <w:p w:rsidR="00C930C7" w:rsidRPr="00C6312D" w:rsidRDefault="00C930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27-28.09</w:t>
            </w:r>
          </w:p>
        </w:tc>
      </w:tr>
      <w:tr w:rsidR="00C930C7" w:rsidTr="00C930C7">
        <w:trPr>
          <w:cantSplit/>
          <w:trHeight w:val="253"/>
        </w:trPr>
        <w:tc>
          <w:tcPr>
            <w:tcW w:w="595" w:type="dxa"/>
            <w:vMerge/>
          </w:tcPr>
          <w:p w:rsidR="00C930C7" w:rsidRPr="00944A26" w:rsidRDefault="00C930C7" w:rsidP="00932A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vMerge/>
          </w:tcPr>
          <w:p w:rsidR="00C930C7" w:rsidRPr="00C6312D" w:rsidRDefault="00C930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04-05.10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  <w:r w:rsidRPr="00944A26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C6312D">
              <w:rPr>
                <w:b/>
                <w:i/>
                <w:sz w:val="22"/>
                <w:szCs w:val="22"/>
              </w:rPr>
              <w:t>Подготовка подразделений ФПС по РТ для присво</w:t>
            </w:r>
            <w:r w:rsidRPr="00C6312D">
              <w:rPr>
                <w:b/>
                <w:i/>
                <w:sz w:val="22"/>
                <w:szCs w:val="22"/>
              </w:rPr>
              <w:t>е</w:t>
            </w:r>
            <w:r w:rsidRPr="00C6312D">
              <w:rPr>
                <w:b/>
                <w:i/>
                <w:sz w:val="22"/>
                <w:szCs w:val="22"/>
              </w:rPr>
              <w:t>ния квалификации «Спасатель»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 w:rsidRPr="003B4B34">
              <w:rPr>
                <w:b/>
                <w:sz w:val="22"/>
                <w:szCs w:val="22"/>
              </w:rPr>
              <w:t>Всего должностных лиц ГО и ТСЧС и руководит</w:t>
            </w:r>
            <w:r w:rsidRPr="003B4B34">
              <w:rPr>
                <w:b/>
                <w:sz w:val="22"/>
                <w:szCs w:val="22"/>
              </w:rPr>
              <w:t>е</w:t>
            </w:r>
            <w:r w:rsidRPr="003B4B34">
              <w:rPr>
                <w:b/>
                <w:sz w:val="22"/>
                <w:szCs w:val="22"/>
              </w:rPr>
              <w:t>лей формирований ГО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567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  <w:r w:rsidRPr="00944A26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>
            <w:pPr>
              <w:rPr>
                <w:b/>
                <w:i/>
                <w:sz w:val="22"/>
                <w:szCs w:val="22"/>
              </w:rPr>
            </w:pPr>
            <w:r w:rsidRPr="003B5989">
              <w:rPr>
                <w:b/>
                <w:i/>
                <w:sz w:val="22"/>
                <w:szCs w:val="22"/>
              </w:rPr>
              <w:t>Руководители занятий в области ГО и защиты от ЧС: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411EA">
              <w:rPr>
                <w:sz w:val="22"/>
                <w:szCs w:val="22"/>
              </w:rPr>
              <w:t>. Руководители занятий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23.11</w:t>
            </w: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411EA">
              <w:rPr>
                <w:sz w:val="22"/>
                <w:szCs w:val="22"/>
              </w:rPr>
              <w:t>. Инструкторы УКП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411EA">
              <w:rPr>
                <w:sz w:val="22"/>
                <w:szCs w:val="22"/>
              </w:rPr>
              <w:t>. Преподаватели начальных 1-4 классов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  <w:tr w:rsidR="00C930C7" w:rsidTr="00C930C7">
        <w:trPr>
          <w:cantSplit/>
          <w:trHeight w:val="245"/>
        </w:trPr>
        <w:tc>
          <w:tcPr>
            <w:tcW w:w="595" w:type="dxa"/>
            <w:tcBorders>
              <w:top w:val="nil"/>
            </w:tcBorders>
          </w:tcPr>
          <w:p w:rsidR="00C930C7" w:rsidRPr="00014884" w:rsidRDefault="00C930C7" w:rsidP="00932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930C7" w:rsidRPr="003B4B34" w:rsidRDefault="00C930C7" w:rsidP="002A1CD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411EA">
              <w:rPr>
                <w:sz w:val="22"/>
                <w:szCs w:val="22"/>
              </w:rPr>
              <w:t>. Классные руководители 5-8 классов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93" w:type="dxa"/>
            <w:vAlign w:val="center"/>
          </w:tcPr>
          <w:p w:rsidR="00C930C7" w:rsidRPr="00240238" w:rsidRDefault="00C930C7" w:rsidP="00240238">
            <w:pPr>
              <w:jc w:val="center"/>
              <w:rPr>
                <w:sz w:val="24"/>
              </w:rPr>
            </w:pPr>
          </w:p>
        </w:tc>
      </w:tr>
    </w:tbl>
    <w:p w:rsidR="00BD7E82" w:rsidRDefault="00BD7E82" w:rsidP="005D2B41">
      <w:pPr>
        <w:jc w:val="center"/>
        <w:rPr>
          <w:b/>
          <w:smallCaps/>
          <w:sz w:val="28"/>
        </w:rPr>
      </w:pPr>
    </w:p>
    <w:p w:rsidR="00BD7E82" w:rsidRDefault="00BD7E82" w:rsidP="005D2B41">
      <w:pPr>
        <w:jc w:val="center"/>
        <w:rPr>
          <w:b/>
          <w:smallCaps/>
          <w:sz w:val="28"/>
        </w:rPr>
      </w:pPr>
    </w:p>
    <w:p w:rsidR="00BD7E82" w:rsidRDefault="00BD7E82" w:rsidP="005D2B41">
      <w:pPr>
        <w:jc w:val="center"/>
        <w:rPr>
          <w:b/>
          <w:smallCaps/>
          <w:sz w:val="28"/>
        </w:rPr>
      </w:pPr>
    </w:p>
    <w:p w:rsidR="00BD7E82" w:rsidRDefault="00BD7E82" w:rsidP="005D2B41">
      <w:pPr>
        <w:jc w:val="center"/>
        <w:rPr>
          <w:b/>
          <w:smallCaps/>
          <w:sz w:val="28"/>
        </w:rPr>
      </w:pPr>
    </w:p>
    <w:p w:rsidR="00BD7E82" w:rsidRDefault="00FE47E6" w:rsidP="00FE47E6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Ведущий специалист ГО Управления </w:t>
      </w:r>
    </w:p>
    <w:p w:rsidR="00FE47E6" w:rsidRDefault="00FE47E6" w:rsidP="00FE47E6">
      <w:pPr>
        <w:rPr>
          <w:sz w:val="32"/>
        </w:rPr>
      </w:pPr>
      <w:r>
        <w:rPr>
          <w:b/>
          <w:smallCaps/>
          <w:sz w:val="28"/>
        </w:rPr>
        <w:t xml:space="preserve">МЧС РТ по г.Казани (по Советскому району)                                           </w:t>
      </w:r>
      <w:proofErr w:type="spellStart"/>
      <w:r w:rsidRPr="00BD5C0A">
        <w:rPr>
          <w:b/>
          <w:smallCaps/>
          <w:sz w:val="28"/>
        </w:rPr>
        <w:t>Р.Т.Гарипов</w:t>
      </w:r>
      <w:proofErr w:type="spellEnd"/>
    </w:p>
    <w:p w:rsidR="00BD7E82" w:rsidRDefault="00BD7E82">
      <w:pPr>
        <w:pStyle w:val="a7"/>
        <w:rPr>
          <w:sz w:val="32"/>
        </w:rPr>
      </w:pPr>
    </w:p>
    <w:sectPr w:rsidR="00BD7E82" w:rsidSect="00C930C7">
      <w:headerReference w:type="even" r:id="rId9"/>
      <w:headerReference w:type="default" r:id="rId10"/>
      <w:pgSz w:w="11907" w:h="16840" w:code="9"/>
      <w:pgMar w:top="284" w:right="737" w:bottom="141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DE" w:rsidRDefault="007C53DE">
      <w:r>
        <w:separator/>
      </w:r>
    </w:p>
  </w:endnote>
  <w:endnote w:type="continuationSeparator" w:id="0">
    <w:p w:rsidR="007C53DE" w:rsidRDefault="007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DE" w:rsidRDefault="007C53DE">
      <w:r>
        <w:separator/>
      </w:r>
    </w:p>
  </w:footnote>
  <w:footnote w:type="continuationSeparator" w:id="0">
    <w:p w:rsidR="007C53DE" w:rsidRDefault="007C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E" w:rsidRDefault="00EC48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2E8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E8E">
      <w:rPr>
        <w:rStyle w:val="ac"/>
        <w:noProof/>
      </w:rPr>
      <w:t>3</w:t>
    </w:r>
    <w:r>
      <w:rPr>
        <w:rStyle w:val="ac"/>
      </w:rPr>
      <w:fldChar w:fldCharType="end"/>
    </w:r>
  </w:p>
  <w:p w:rsidR="008E2E8E" w:rsidRDefault="008E2E8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E" w:rsidRDefault="00EC48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2E8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5C0A">
      <w:rPr>
        <w:rStyle w:val="ac"/>
        <w:noProof/>
      </w:rPr>
      <w:t>2</w:t>
    </w:r>
    <w:r>
      <w:rPr>
        <w:rStyle w:val="ac"/>
      </w:rPr>
      <w:fldChar w:fldCharType="end"/>
    </w:r>
  </w:p>
  <w:p w:rsidR="008E2E8E" w:rsidRDefault="008E2E8E">
    <w:pPr>
      <w:pStyle w:val="aa"/>
      <w:tabs>
        <w:tab w:val="clear" w:pos="4153"/>
        <w:tab w:val="clear" w:pos="8306"/>
        <w:tab w:val="left" w:pos="7602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45"/>
    <w:rsid w:val="000078F6"/>
    <w:rsid w:val="00014884"/>
    <w:rsid w:val="0001703F"/>
    <w:rsid w:val="000175DF"/>
    <w:rsid w:val="00021191"/>
    <w:rsid w:val="00024DC2"/>
    <w:rsid w:val="000270FA"/>
    <w:rsid w:val="0004648C"/>
    <w:rsid w:val="00046F80"/>
    <w:rsid w:val="00054464"/>
    <w:rsid w:val="00060ADA"/>
    <w:rsid w:val="000709FE"/>
    <w:rsid w:val="000712AF"/>
    <w:rsid w:val="000745CC"/>
    <w:rsid w:val="00082B0B"/>
    <w:rsid w:val="00086371"/>
    <w:rsid w:val="00086D4D"/>
    <w:rsid w:val="00087CA2"/>
    <w:rsid w:val="00092642"/>
    <w:rsid w:val="000A4DF4"/>
    <w:rsid w:val="000A7BF0"/>
    <w:rsid w:val="000A7D22"/>
    <w:rsid w:val="000B2A4F"/>
    <w:rsid w:val="000B7C59"/>
    <w:rsid w:val="000F0575"/>
    <w:rsid w:val="00102866"/>
    <w:rsid w:val="00104AD3"/>
    <w:rsid w:val="00113F0D"/>
    <w:rsid w:val="00116D37"/>
    <w:rsid w:val="00121D96"/>
    <w:rsid w:val="001301DA"/>
    <w:rsid w:val="00131B20"/>
    <w:rsid w:val="00135503"/>
    <w:rsid w:val="00143DB9"/>
    <w:rsid w:val="00152163"/>
    <w:rsid w:val="00164B9E"/>
    <w:rsid w:val="001757F0"/>
    <w:rsid w:val="001807AD"/>
    <w:rsid w:val="00181298"/>
    <w:rsid w:val="001971E5"/>
    <w:rsid w:val="001A06BE"/>
    <w:rsid w:val="001A70BF"/>
    <w:rsid w:val="001B0E60"/>
    <w:rsid w:val="001B7821"/>
    <w:rsid w:val="001E03C3"/>
    <w:rsid w:val="001E6DB5"/>
    <w:rsid w:val="00200494"/>
    <w:rsid w:val="00200FBF"/>
    <w:rsid w:val="00223737"/>
    <w:rsid w:val="00235070"/>
    <w:rsid w:val="00240238"/>
    <w:rsid w:val="00243167"/>
    <w:rsid w:val="002555F7"/>
    <w:rsid w:val="00267F7C"/>
    <w:rsid w:val="00271CC4"/>
    <w:rsid w:val="002764EA"/>
    <w:rsid w:val="002776E3"/>
    <w:rsid w:val="00280C8C"/>
    <w:rsid w:val="002939FC"/>
    <w:rsid w:val="00295CDD"/>
    <w:rsid w:val="002A1CDC"/>
    <w:rsid w:val="002A2906"/>
    <w:rsid w:val="002A74BF"/>
    <w:rsid w:val="002C30A0"/>
    <w:rsid w:val="002C4F1D"/>
    <w:rsid w:val="002D1266"/>
    <w:rsid w:val="002F4249"/>
    <w:rsid w:val="003006B0"/>
    <w:rsid w:val="00305B7A"/>
    <w:rsid w:val="00315D17"/>
    <w:rsid w:val="0031761B"/>
    <w:rsid w:val="00323FAA"/>
    <w:rsid w:val="00325760"/>
    <w:rsid w:val="00325B41"/>
    <w:rsid w:val="00330C24"/>
    <w:rsid w:val="003400A9"/>
    <w:rsid w:val="00353B8A"/>
    <w:rsid w:val="00356156"/>
    <w:rsid w:val="003638DB"/>
    <w:rsid w:val="0036432B"/>
    <w:rsid w:val="00380D02"/>
    <w:rsid w:val="00380D29"/>
    <w:rsid w:val="00383CF4"/>
    <w:rsid w:val="00384406"/>
    <w:rsid w:val="00386349"/>
    <w:rsid w:val="003B0C76"/>
    <w:rsid w:val="003B2E5D"/>
    <w:rsid w:val="003C700B"/>
    <w:rsid w:val="003D3496"/>
    <w:rsid w:val="003D5805"/>
    <w:rsid w:val="003F0CFD"/>
    <w:rsid w:val="00402FAA"/>
    <w:rsid w:val="0040303B"/>
    <w:rsid w:val="00413C19"/>
    <w:rsid w:val="00415BBC"/>
    <w:rsid w:val="00432311"/>
    <w:rsid w:val="004624D2"/>
    <w:rsid w:val="00474D57"/>
    <w:rsid w:val="00484659"/>
    <w:rsid w:val="004941FA"/>
    <w:rsid w:val="00495984"/>
    <w:rsid w:val="004B4DFB"/>
    <w:rsid w:val="004B6746"/>
    <w:rsid w:val="004B7B76"/>
    <w:rsid w:val="004C48EC"/>
    <w:rsid w:val="004D5777"/>
    <w:rsid w:val="004D5FC5"/>
    <w:rsid w:val="004D778D"/>
    <w:rsid w:val="004E15E6"/>
    <w:rsid w:val="004E196B"/>
    <w:rsid w:val="005148B0"/>
    <w:rsid w:val="00523C65"/>
    <w:rsid w:val="00533128"/>
    <w:rsid w:val="005408C6"/>
    <w:rsid w:val="00540DD7"/>
    <w:rsid w:val="00547F27"/>
    <w:rsid w:val="00552556"/>
    <w:rsid w:val="00561649"/>
    <w:rsid w:val="005671D7"/>
    <w:rsid w:val="005A5729"/>
    <w:rsid w:val="005B26A1"/>
    <w:rsid w:val="005B7D05"/>
    <w:rsid w:val="005C2C2D"/>
    <w:rsid w:val="005C4D84"/>
    <w:rsid w:val="005C6042"/>
    <w:rsid w:val="005C6538"/>
    <w:rsid w:val="005D2B41"/>
    <w:rsid w:val="005D2E7C"/>
    <w:rsid w:val="005D44FB"/>
    <w:rsid w:val="005D513C"/>
    <w:rsid w:val="005F3827"/>
    <w:rsid w:val="005F3B4F"/>
    <w:rsid w:val="005F6F3F"/>
    <w:rsid w:val="00600081"/>
    <w:rsid w:val="006055A9"/>
    <w:rsid w:val="00611154"/>
    <w:rsid w:val="0062296B"/>
    <w:rsid w:val="0062477A"/>
    <w:rsid w:val="00626E98"/>
    <w:rsid w:val="00627F5C"/>
    <w:rsid w:val="0064060A"/>
    <w:rsid w:val="00657A6C"/>
    <w:rsid w:val="00663EA5"/>
    <w:rsid w:val="00672128"/>
    <w:rsid w:val="0067577F"/>
    <w:rsid w:val="00677A51"/>
    <w:rsid w:val="00682517"/>
    <w:rsid w:val="00684889"/>
    <w:rsid w:val="006900D2"/>
    <w:rsid w:val="006910D3"/>
    <w:rsid w:val="00692C59"/>
    <w:rsid w:val="00696B63"/>
    <w:rsid w:val="00696F12"/>
    <w:rsid w:val="006A4795"/>
    <w:rsid w:val="006A7A27"/>
    <w:rsid w:val="006B4B62"/>
    <w:rsid w:val="006B57F4"/>
    <w:rsid w:val="006D37B3"/>
    <w:rsid w:val="006E0F38"/>
    <w:rsid w:val="006E65D2"/>
    <w:rsid w:val="006F34BC"/>
    <w:rsid w:val="006F62BA"/>
    <w:rsid w:val="00722EBB"/>
    <w:rsid w:val="00732892"/>
    <w:rsid w:val="00732D20"/>
    <w:rsid w:val="00735651"/>
    <w:rsid w:val="00746F3D"/>
    <w:rsid w:val="0074720D"/>
    <w:rsid w:val="00750023"/>
    <w:rsid w:val="00754730"/>
    <w:rsid w:val="00770A49"/>
    <w:rsid w:val="00770F02"/>
    <w:rsid w:val="00771E8F"/>
    <w:rsid w:val="0077334E"/>
    <w:rsid w:val="00773FC4"/>
    <w:rsid w:val="00775867"/>
    <w:rsid w:val="0077603D"/>
    <w:rsid w:val="007823C4"/>
    <w:rsid w:val="007849AF"/>
    <w:rsid w:val="00784B56"/>
    <w:rsid w:val="00792CA3"/>
    <w:rsid w:val="007A2E4C"/>
    <w:rsid w:val="007A3CBB"/>
    <w:rsid w:val="007B3A3F"/>
    <w:rsid w:val="007B69CC"/>
    <w:rsid w:val="007B77E8"/>
    <w:rsid w:val="007C3B15"/>
    <w:rsid w:val="007C53DE"/>
    <w:rsid w:val="007C5C04"/>
    <w:rsid w:val="007E2238"/>
    <w:rsid w:val="007F4A09"/>
    <w:rsid w:val="0080095D"/>
    <w:rsid w:val="00801286"/>
    <w:rsid w:val="00801BB4"/>
    <w:rsid w:val="00802489"/>
    <w:rsid w:val="008126DB"/>
    <w:rsid w:val="00814118"/>
    <w:rsid w:val="00815ABA"/>
    <w:rsid w:val="00822835"/>
    <w:rsid w:val="00834D9D"/>
    <w:rsid w:val="00836AB8"/>
    <w:rsid w:val="00837E59"/>
    <w:rsid w:val="00854FEC"/>
    <w:rsid w:val="00862C34"/>
    <w:rsid w:val="00865CE3"/>
    <w:rsid w:val="00884887"/>
    <w:rsid w:val="0089665E"/>
    <w:rsid w:val="008C1212"/>
    <w:rsid w:val="008C1A47"/>
    <w:rsid w:val="008C1C3A"/>
    <w:rsid w:val="008C5021"/>
    <w:rsid w:val="008E081B"/>
    <w:rsid w:val="008E2E8E"/>
    <w:rsid w:val="008E74F9"/>
    <w:rsid w:val="00902F4D"/>
    <w:rsid w:val="00922FEA"/>
    <w:rsid w:val="0093093F"/>
    <w:rsid w:val="00932A60"/>
    <w:rsid w:val="009541F6"/>
    <w:rsid w:val="0096145C"/>
    <w:rsid w:val="00967CB6"/>
    <w:rsid w:val="0098655C"/>
    <w:rsid w:val="009875D3"/>
    <w:rsid w:val="00993AEA"/>
    <w:rsid w:val="009A0F2F"/>
    <w:rsid w:val="009B2023"/>
    <w:rsid w:val="009C0D57"/>
    <w:rsid w:val="009C4D43"/>
    <w:rsid w:val="009C6A6E"/>
    <w:rsid w:val="009C6FDA"/>
    <w:rsid w:val="009D30B7"/>
    <w:rsid w:val="009D4724"/>
    <w:rsid w:val="009E3D86"/>
    <w:rsid w:val="009E4E75"/>
    <w:rsid w:val="009E65FE"/>
    <w:rsid w:val="009F69CC"/>
    <w:rsid w:val="009F72C4"/>
    <w:rsid w:val="00A00065"/>
    <w:rsid w:val="00A21933"/>
    <w:rsid w:val="00A3055B"/>
    <w:rsid w:val="00A54201"/>
    <w:rsid w:val="00A56322"/>
    <w:rsid w:val="00A60BB0"/>
    <w:rsid w:val="00A63040"/>
    <w:rsid w:val="00A6523D"/>
    <w:rsid w:val="00A66BE3"/>
    <w:rsid w:val="00A75154"/>
    <w:rsid w:val="00A756FB"/>
    <w:rsid w:val="00A7714B"/>
    <w:rsid w:val="00A86FCE"/>
    <w:rsid w:val="00A91487"/>
    <w:rsid w:val="00A96D48"/>
    <w:rsid w:val="00AA5A50"/>
    <w:rsid w:val="00AA7FDB"/>
    <w:rsid w:val="00AC4EE2"/>
    <w:rsid w:val="00AC5034"/>
    <w:rsid w:val="00AC58AE"/>
    <w:rsid w:val="00AD4205"/>
    <w:rsid w:val="00AD663A"/>
    <w:rsid w:val="00AE0011"/>
    <w:rsid w:val="00AE73EB"/>
    <w:rsid w:val="00AF13D6"/>
    <w:rsid w:val="00AF42A1"/>
    <w:rsid w:val="00AF44C8"/>
    <w:rsid w:val="00AF4F71"/>
    <w:rsid w:val="00B112D9"/>
    <w:rsid w:val="00B24290"/>
    <w:rsid w:val="00B35310"/>
    <w:rsid w:val="00B4111A"/>
    <w:rsid w:val="00B773C1"/>
    <w:rsid w:val="00B93B87"/>
    <w:rsid w:val="00B9540F"/>
    <w:rsid w:val="00BA2286"/>
    <w:rsid w:val="00BA678E"/>
    <w:rsid w:val="00BB278C"/>
    <w:rsid w:val="00BB5578"/>
    <w:rsid w:val="00BC3F7C"/>
    <w:rsid w:val="00BD26C2"/>
    <w:rsid w:val="00BD46BA"/>
    <w:rsid w:val="00BD5C0A"/>
    <w:rsid w:val="00BD7E82"/>
    <w:rsid w:val="00BE1D25"/>
    <w:rsid w:val="00BE3D8B"/>
    <w:rsid w:val="00BF0A10"/>
    <w:rsid w:val="00BF175A"/>
    <w:rsid w:val="00BF29CE"/>
    <w:rsid w:val="00BF4DF1"/>
    <w:rsid w:val="00C06ECA"/>
    <w:rsid w:val="00C1018B"/>
    <w:rsid w:val="00C10F6A"/>
    <w:rsid w:val="00C30FBC"/>
    <w:rsid w:val="00C34F91"/>
    <w:rsid w:val="00C46A9E"/>
    <w:rsid w:val="00C520A8"/>
    <w:rsid w:val="00C56AEC"/>
    <w:rsid w:val="00C639A6"/>
    <w:rsid w:val="00C74334"/>
    <w:rsid w:val="00C77D16"/>
    <w:rsid w:val="00C80ED5"/>
    <w:rsid w:val="00C930C7"/>
    <w:rsid w:val="00CA031C"/>
    <w:rsid w:val="00CA4FA9"/>
    <w:rsid w:val="00CA6745"/>
    <w:rsid w:val="00CB190D"/>
    <w:rsid w:val="00CC74F6"/>
    <w:rsid w:val="00CE3548"/>
    <w:rsid w:val="00CE7C87"/>
    <w:rsid w:val="00CE7E3C"/>
    <w:rsid w:val="00CF4B2E"/>
    <w:rsid w:val="00CF6DDE"/>
    <w:rsid w:val="00D02052"/>
    <w:rsid w:val="00D07EAA"/>
    <w:rsid w:val="00D13656"/>
    <w:rsid w:val="00D15843"/>
    <w:rsid w:val="00D15F20"/>
    <w:rsid w:val="00D24F78"/>
    <w:rsid w:val="00D2664D"/>
    <w:rsid w:val="00D2693A"/>
    <w:rsid w:val="00D3198E"/>
    <w:rsid w:val="00D54AE5"/>
    <w:rsid w:val="00D60841"/>
    <w:rsid w:val="00D706E6"/>
    <w:rsid w:val="00D75528"/>
    <w:rsid w:val="00D81011"/>
    <w:rsid w:val="00D821AF"/>
    <w:rsid w:val="00D9141C"/>
    <w:rsid w:val="00D96C34"/>
    <w:rsid w:val="00DA7E08"/>
    <w:rsid w:val="00DB4CE1"/>
    <w:rsid w:val="00DC1DBC"/>
    <w:rsid w:val="00DC3FFD"/>
    <w:rsid w:val="00DD1C8A"/>
    <w:rsid w:val="00DE5A3D"/>
    <w:rsid w:val="00DE6BCE"/>
    <w:rsid w:val="00DF51AA"/>
    <w:rsid w:val="00E01DE4"/>
    <w:rsid w:val="00E021D5"/>
    <w:rsid w:val="00E04DA3"/>
    <w:rsid w:val="00E10D00"/>
    <w:rsid w:val="00E2249E"/>
    <w:rsid w:val="00E23C83"/>
    <w:rsid w:val="00E270D1"/>
    <w:rsid w:val="00E3048C"/>
    <w:rsid w:val="00E31C0A"/>
    <w:rsid w:val="00E3442D"/>
    <w:rsid w:val="00E41463"/>
    <w:rsid w:val="00E535FD"/>
    <w:rsid w:val="00E5746D"/>
    <w:rsid w:val="00E6246A"/>
    <w:rsid w:val="00E723CF"/>
    <w:rsid w:val="00E8184C"/>
    <w:rsid w:val="00EA3C7B"/>
    <w:rsid w:val="00EA770E"/>
    <w:rsid w:val="00EB59A9"/>
    <w:rsid w:val="00EC4802"/>
    <w:rsid w:val="00EC4CFF"/>
    <w:rsid w:val="00ED2DC9"/>
    <w:rsid w:val="00ED75F3"/>
    <w:rsid w:val="00EE04A1"/>
    <w:rsid w:val="00EF0B09"/>
    <w:rsid w:val="00EF19EB"/>
    <w:rsid w:val="00EF4ED8"/>
    <w:rsid w:val="00F1150C"/>
    <w:rsid w:val="00F17409"/>
    <w:rsid w:val="00F27C38"/>
    <w:rsid w:val="00F40835"/>
    <w:rsid w:val="00F6487A"/>
    <w:rsid w:val="00F756CC"/>
    <w:rsid w:val="00F91D71"/>
    <w:rsid w:val="00F94402"/>
    <w:rsid w:val="00FC5061"/>
    <w:rsid w:val="00FC6ED5"/>
    <w:rsid w:val="00FD5422"/>
    <w:rsid w:val="00FE47E6"/>
    <w:rsid w:val="00FF0F87"/>
    <w:rsid w:val="00FF42E3"/>
    <w:rsid w:val="00FF4899"/>
    <w:rsid w:val="00FF568B"/>
    <w:rsid w:val="00FF6F8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10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34BC"/>
    <w:pPr>
      <w:keepNext/>
      <w:spacing w:after="240"/>
      <w:ind w:right="601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6F34B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F34BC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6F34B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F34BC"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F34BC"/>
    <w:pPr>
      <w:keepNext/>
      <w:widowControl w:val="0"/>
      <w:spacing w:after="240"/>
      <w:ind w:left="1368"/>
      <w:jc w:val="center"/>
      <w:outlineLvl w:val="5"/>
    </w:pPr>
    <w:rPr>
      <w:b/>
      <w:smallCaps/>
      <w:sz w:val="28"/>
    </w:rPr>
  </w:style>
  <w:style w:type="paragraph" w:styleId="7">
    <w:name w:val="heading 7"/>
    <w:basedOn w:val="a"/>
    <w:next w:val="a"/>
    <w:link w:val="70"/>
    <w:uiPriority w:val="99"/>
    <w:qFormat/>
    <w:rsid w:val="006F34BC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6F34BC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6F34BC"/>
    <w:pPr>
      <w:keepNext/>
      <w:widowControl w:val="0"/>
      <w:spacing w:after="120"/>
      <w:ind w:left="1366"/>
      <w:jc w:val="center"/>
      <w:outlineLvl w:val="8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D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E1D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1D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1D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1D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1D2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1D2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1D2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1D25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6F34B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E1D25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6F34BC"/>
    <w:pPr>
      <w:widowControl w:val="0"/>
      <w:spacing w:after="120"/>
      <w:ind w:left="1026"/>
      <w:jc w:val="center"/>
    </w:pPr>
    <w:rPr>
      <w:b/>
      <w:smallCaps/>
      <w:sz w:val="28"/>
    </w:rPr>
  </w:style>
  <w:style w:type="paragraph" w:styleId="a5">
    <w:name w:val="Document Map"/>
    <w:basedOn w:val="a"/>
    <w:link w:val="a6"/>
    <w:uiPriority w:val="99"/>
    <w:semiHidden/>
    <w:rsid w:val="006F34BC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1D25"/>
    <w:rPr>
      <w:rFonts w:cs="Times New Roman"/>
      <w:sz w:val="2"/>
    </w:rPr>
  </w:style>
  <w:style w:type="paragraph" w:styleId="a7">
    <w:name w:val="Block Text"/>
    <w:basedOn w:val="a"/>
    <w:uiPriority w:val="99"/>
    <w:rsid w:val="006F34BC"/>
    <w:pPr>
      <w:spacing w:line="360" w:lineRule="auto"/>
      <w:ind w:left="709" w:right="850"/>
      <w:jc w:val="both"/>
    </w:pPr>
    <w:rPr>
      <w:b/>
      <w:smallCaps/>
      <w:sz w:val="56"/>
    </w:rPr>
  </w:style>
  <w:style w:type="paragraph" w:styleId="a8">
    <w:name w:val="Title"/>
    <w:basedOn w:val="a"/>
    <w:link w:val="a9"/>
    <w:uiPriority w:val="99"/>
    <w:qFormat/>
    <w:rsid w:val="006F34B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E1D2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6F34B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1D25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6F34BC"/>
    <w:rPr>
      <w:rFonts w:cs="Times New Roman"/>
    </w:rPr>
  </w:style>
  <w:style w:type="paragraph" w:styleId="ad">
    <w:name w:val="footer"/>
    <w:basedOn w:val="a"/>
    <w:link w:val="ae"/>
    <w:uiPriority w:val="99"/>
    <w:rsid w:val="006F34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E1D25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6F34BC"/>
    <w:pPr>
      <w:jc w:val="center"/>
    </w:pPr>
    <w:rPr>
      <w:b/>
      <w:smallCaps/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E1D2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F34BC"/>
    <w:pPr>
      <w:framePr w:hSpace="180" w:wrap="around" w:vAnchor="page" w:hAnchor="margin" w:y="1085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1D25"/>
    <w:rPr>
      <w:rFonts w:cs="Times New Roman"/>
      <w:sz w:val="16"/>
      <w:szCs w:val="16"/>
    </w:rPr>
  </w:style>
  <w:style w:type="paragraph" w:styleId="af">
    <w:name w:val="Normal (Web)"/>
    <w:basedOn w:val="a"/>
    <w:locked/>
    <w:rsid w:val="00D07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A373-5BD7-4780-A9FE-1D62473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	</vt:lpstr>
    </vt:vector>
  </TitlesOfParts>
  <Company>ALNAS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	</dc:title>
  <dc:subject/>
  <dc:creator>Исаева Е.В.</dc:creator>
  <cp:keywords/>
  <dc:description/>
  <cp:lastModifiedBy>Гарипов </cp:lastModifiedBy>
  <cp:revision>54</cp:revision>
  <cp:lastPrinted>2015-11-13T11:57:00Z</cp:lastPrinted>
  <dcterms:created xsi:type="dcterms:W3CDTF">2015-06-11T06:17:00Z</dcterms:created>
  <dcterms:modified xsi:type="dcterms:W3CDTF">2015-11-13T12:00:00Z</dcterms:modified>
</cp:coreProperties>
</file>