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8" w:rsidRPr="00171CC3" w:rsidRDefault="00CA1378" w:rsidP="002B7818">
      <w:pPr>
        <w:tabs>
          <w:tab w:val="left" w:pos="7920"/>
        </w:tabs>
        <w:jc w:val="center"/>
        <w:rPr>
          <w:b/>
          <w:sz w:val="28"/>
          <w:szCs w:val="28"/>
          <w:u w:val="single"/>
        </w:rPr>
      </w:pPr>
      <w:r w:rsidRPr="00171CC3">
        <w:rPr>
          <w:b/>
          <w:sz w:val="28"/>
          <w:szCs w:val="28"/>
          <w:u w:val="single"/>
        </w:rPr>
        <w:t xml:space="preserve">Анализ выполнения функций и задач </w:t>
      </w:r>
    </w:p>
    <w:p w:rsidR="00CA1378" w:rsidRPr="00171CC3" w:rsidRDefault="00CA1378" w:rsidP="002B7818">
      <w:pPr>
        <w:jc w:val="center"/>
        <w:rPr>
          <w:b/>
          <w:sz w:val="28"/>
          <w:szCs w:val="28"/>
          <w:u w:val="single"/>
        </w:rPr>
      </w:pPr>
      <w:r w:rsidRPr="00171CC3">
        <w:rPr>
          <w:b/>
          <w:sz w:val="28"/>
          <w:szCs w:val="28"/>
          <w:u w:val="single"/>
        </w:rPr>
        <w:t xml:space="preserve"> ФГБУ «Татарская МВЛ»</w:t>
      </w:r>
    </w:p>
    <w:p w:rsidR="00CA1378" w:rsidRDefault="00CA1378" w:rsidP="002B7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171A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6F1A1C" w:rsidRPr="00FF38D2" w:rsidRDefault="006F1A1C" w:rsidP="00ED0A46">
      <w:pPr>
        <w:ind w:right="-185" w:firstLine="708"/>
        <w:jc w:val="both"/>
        <w:rPr>
          <w:sz w:val="28"/>
          <w:szCs w:val="28"/>
        </w:rPr>
      </w:pPr>
    </w:p>
    <w:p w:rsidR="00CA1378" w:rsidRPr="00650DCB" w:rsidRDefault="00EC010B" w:rsidP="00650DC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171AA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CA1378" w:rsidRPr="00FF38D2">
        <w:rPr>
          <w:sz w:val="28"/>
          <w:szCs w:val="28"/>
        </w:rPr>
        <w:t xml:space="preserve"> получены следующие результаты:</w:t>
      </w:r>
    </w:p>
    <w:p w:rsidR="00CA1378" w:rsidRDefault="00CA1378" w:rsidP="00A40C5B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доход о</w:t>
      </w:r>
      <w:r w:rsidR="00D33CDA">
        <w:rPr>
          <w:b/>
          <w:sz w:val="28"/>
          <w:szCs w:val="28"/>
        </w:rPr>
        <w:t>т приносящей доход деятельности</w:t>
      </w:r>
      <w:r w:rsidR="00D62A79">
        <w:rPr>
          <w:b/>
          <w:sz w:val="28"/>
          <w:szCs w:val="28"/>
        </w:rPr>
        <w:t xml:space="preserve"> (доход от оказания услуг сверх государственного задания)</w:t>
      </w:r>
      <w:r>
        <w:rPr>
          <w:b/>
          <w:sz w:val="28"/>
          <w:szCs w:val="28"/>
        </w:rPr>
        <w:t>.</w:t>
      </w:r>
    </w:p>
    <w:p w:rsidR="00CA1378" w:rsidRDefault="00CA1378" w:rsidP="00FF38D2">
      <w:pPr>
        <w:ind w:left="360"/>
        <w:jc w:val="both"/>
        <w:rPr>
          <w:b/>
          <w:sz w:val="28"/>
          <w:szCs w:val="28"/>
        </w:rPr>
      </w:pPr>
    </w:p>
    <w:p w:rsidR="00EC010B" w:rsidRDefault="00EC010B" w:rsidP="00EC010B">
      <w:pPr>
        <w:jc w:val="both"/>
        <w:rPr>
          <w:sz w:val="28"/>
          <w:szCs w:val="28"/>
        </w:rPr>
      </w:pPr>
      <w:r w:rsidRPr="00FF38D2">
        <w:rPr>
          <w:b/>
          <w:sz w:val="28"/>
          <w:szCs w:val="28"/>
        </w:rPr>
        <w:t>В 201</w:t>
      </w:r>
      <w:r w:rsidR="007F11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F38D2">
        <w:rPr>
          <w:b/>
          <w:sz w:val="28"/>
          <w:szCs w:val="28"/>
        </w:rPr>
        <w:t>г.</w:t>
      </w:r>
      <w:r w:rsidRPr="00FF38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38D2">
        <w:rPr>
          <w:sz w:val="28"/>
          <w:szCs w:val="28"/>
        </w:rPr>
        <w:t>ланируемый доход от приносящей доход деятельности</w:t>
      </w:r>
    </w:p>
    <w:p w:rsidR="00EC010B" w:rsidRDefault="00EC010B" w:rsidP="00EC010B">
      <w:pPr>
        <w:jc w:val="both"/>
        <w:rPr>
          <w:sz w:val="28"/>
          <w:szCs w:val="28"/>
        </w:rPr>
      </w:pPr>
      <w:r w:rsidRPr="00FF38D2">
        <w:rPr>
          <w:sz w:val="28"/>
          <w:szCs w:val="28"/>
        </w:rPr>
        <w:t>(</w:t>
      </w:r>
      <w:r>
        <w:rPr>
          <w:sz w:val="28"/>
          <w:szCs w:val="28"/>
        </w:rPr>
        <w:t>включая</w:t>
      </w:r>
      <w:r w:rsidRPr="00FF38D2">
        <w:rPr>
          <w:sz w:val="28"/>
          <w:szCs w:val="28"/>
        </w:rPr>
        <w:t xml:space="preserve"> НДС)</w:t>
      </w:r>
      <w:r>
        <w:rPr>
          <w:sz w:val="28"/>
          <w:szCs w:val="28"/>
        </w:rPr>
        <w:t xml:space="preserve"> составил –                                                       </w:t>
      </w:r>
      <w:r>
        <w:rPr>
          <w:b/>
          <w:sz w:val="28"/>
          <w:szCs w:val="28"/>
          <w:u w:val="single"/>
        </w:rPr>
        <w:t>5</w:t>
      </w:r>
      <w:r w:rsidR="007F11E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0</w:t>
      </w:r>
      <w:r w:rsidRPr="00ED0A46">
        <w:rPr>
          <w:b/>
          <w:sz w:val="28"/>
          <w:szCs w:val="28"/>
          <w:u w:val="single"/>
        </w:rPr>
        <w:t>00 000,00 руб.,</w:t>
      </w:r>
    </w:p>
    <w:p w:rsidR="00EC010B" w:rsidRDefault="00EC010B" w:rsidP="00EC010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(без НДС) составил –                                                                 </w:t>
      </w:r>
      <w:r w:rsidR="007F11E1">
        <w:rPr>
          <w:b/>
          <w:sz w:val="28"/>
          <w:szCs w:val="28"/>
          <w:u w:val="single"/>
        </w:rPr>
        <w:t>50</w:t>
      </w:r>
      <w:r>
        <w:rPr>
          <w:b/>
          <w:sz w:val="28"/>
          <w:szCs w:val="28"/>
          <w:u w:val="single"/>
        </w:rPr>
        <w:t xml:space="preserve"> </w:t>
      </w:r>
      <w:r w:rsidRPr="00ED0A46">
        <w:rPr>
          <w:b/>
          <w:sz w:val="28"/>
          <w:szCs w:val="28"/>
          <w:u w:val="single"/>
        </w:rPr>
        <w:t>00 000,00 руб.</w:t>
      </w:r>
    </w:p>
    <w:p w:rsidR="00EC010B" w:rsidRDefault="00EC010B" w:rsidP="00FF38D2">
      <w:pPr>
        <w:ind w:left="360"/>
        <w:jc w:val="both"/>
        <w:rPr>
          <w:b/>
          <w:sz w:val="28"/>
          <w:szCs w:val="28"/>
        </w:rPr>
      </w:pPr>
    </w:p>
    <w:p w:rsidR="003654B6" w:rsidRPr="006465B1" w:rsidRDefault="00CA1378" w:rsidP="00ED0A46">
      <w:pPr>
        <w:jc w:val="both"/>
        <w:rPr>
          <w:sz w:val="28"/>
          <w:szCs w:val="28"/>
        </w:rPr>
      </w:pPr>
      <w:r w:rsidRPr="00FF38D2">
        <w:rPr>
          <w:b/>
          <w:sz w:val="28"/>
          <w:szCs w:val="28"/>
        </w:rPr>
        <w:t>В 201</w:t>
      </w:r>
      <w:r w:rsidR="00171A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F38D2">
        <w:rPr>
          <w:b/>
          <w:sz w:val="28"/>
          <w:szCs w:val="28"/>
        </w:rPr>
        <w:t>г.</w:t>
      </w:r>
      <w:r w:rsidRPr="00FF38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38D2">
        <w:rPr>
          <w:sz w:val="28"/>
          <w:szCs w:val="28"/>
        </w:rPr>
        <w:t xml:space="preserve">ланируемый доход от приносящей доход деятельности </w:t>
      </w:r>
    </w:p>
    <w:p w:rsidR="003654B6" w:rsidRPr="003654B6" w:rsidRDefault="00CA1378" w:rsidP="00ED0A46">
      <w:pPr>
        <w:jc w:val="both"/>
        <w:rPr>
          <w:sz w:val="28"/>
          <w:szCs w:val="28"/>
        </w:rPr>
      </w:pPr>
      <w:r w:rsidRPr="00FF38D2">
        <w:rPr>
          <w:sz w:val="28"/>
          <w:szCs w:val="28"/>
        </w:rPr>
        <w:t>(</w:t>
      </w:r>
      <w:r>
        <w:rPr>
          <w:sz w:val="28"/>
          <w:szCs w:val="28"/>
        </w:rPr>
        <w:t>включая</w:t>
      </w:r>
      <w:r w:rsidRPr="00FF38D2">
        <w:rPr>
          <w:sz w:val="28"/>
          <w:szCs w:val="28"/>
        </w:rPr>
        <w:t xml:space="preserve"> НДС)</w:t>
      </w:r>
      <w:r>
        <w:rPr>
          <w:sz w:val="28"/>
          <w:szCs w:val="28"/>
        </w:rPr>
        <w:t xml:space="preserve"> составил –                     </w:t>
      </w:r>
      <w:r w:rsidR="003654B6" w:rsidRPr="003654B6">
        <w:rPr>
          <w:sz w:val="28"/>
          <w:szCs w:val="28"/>
        </w:rPr>
        <w:t xml:space="preserve">                                 </w:t>
      </w:r>
      <w:r w:rsidR="00FB71CC">
        <w:rPr>
          <w:sz w:val="28"/>
          <w:szCs w:val="28"/>
        </w:rPr>
        <w:t xml:space="preserve"> </w:t>
      </w:r>
      <w:r w:rsidR="00171AA7">
        <w:rPr>
          <w:b/>
          <w:sz w:val="28"/>
          <w:szCs w:val="28"/>
          <w:u w:val="single"/>
        </w:rPr>
        <w:t>51 356 757,44</w:t>
      </w:r>
      <w:r w:rsidRPr="00ED0A46">
        <w:rPr>
          <w:b/>
          <w:sz w:val="28"/>
          <w:szCs w:val="28"/>
          <w:u w:val="single"/>
        </w:rPr>
        <w:t xml:space="preserve"> руб.,</w:t>
      </w:r>
    </w:p>
    <w:p w:rsidR="00CA1378" w:rsidRDefault="00CA1378" w:rsidP="00ED0A4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(без НДС) составил –</w:t>
      </w:r>
      <w:r w:rsidR="003654B6" w:rsidRPr="003654B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="00FB71CC">
        <w:rPr>
          <w:sz w:val="28"/>
          <w:szCs w:val="28"/>
        </w:rPr>
        <w:t xml:space="preserve">      </w:t>
      </w:r>
      <w:r w:rsidR="00171AA7">
        <w:rPr>
          <w:b/>
          <w:sz w:val="28"/>
          <w:szCs w:val="28"/>
          <w:u w:val="single"/>
        </w:rPr>
        <w:t>43 522 675,80</w:t>
      </w:r>
      <w:r w:rsidRPr="00ED0A46">
        <w:rPr>
          <w:b/>
          <w:sz w:val="28"/>
          <w:szCs w:val="28"/>
          <w:u w:val="single"/>
        </w:rPr>
        <w:t xml:space="preserve"> руб.</w:t>
      </w:r>
    </w:p>
    <w:p w:rsidR="00171AA7" w:rsidRDefault="00171AA7" w:rsidP="00ED0A46">
      <w:pPr>
        <w:jc w:val="both"/>
        <w:rPr>
          <w:b/>
          <w:sz w:val="28"/>
          <w:szCs w:val="28"/>
          <w:u w:val="single"/>
        </w:rPr>
      </w:pPr>
    </w:p>
    <w:p w:rsidR="00171AA7" w:rsidRPr="006465B1" w:rsidRDefault="00171AA7" w:rsidP="00171AA7">
      <w:pPr>
        <w:jc w:val="both"/>
        <w:rPr>
          <w:sz w:val="28"/>
          <w:szCs w:val="28"/>
        </w:rPr>
      </w:pPr>
      <w:r w:rsidRPr="00FF38D2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 xml:space="preserve">5 </w:t>
      </w:r>
      <w:r w:rsidRPr="00FF38D2">
        <w:rPr>
          <w:b/>
          <w:sz w:val="28"/>
          <w:szCs w:val="28"/>
        </w:rPr>
        <w:t>г.</w:t>
      </w:r>
      <w:r w:rsidRPr="00FF38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38D2">
        <w:rPr>
          <w:sz w:val="28"/>
          <w:szCs w:val="28"/>
        </w:rPr>
        <w:t xml:space="preserve">ланируемый доход от приносящей доход деятельности </w:t>
      </w:r>
    </w:p>
    <w:p w:rsidR="00171AA7" w:rsidRPr="003654B6" w:rsidRDefault="00171AA7" w:rsidP="00171AA7">
      <w:pPr>
        <w:jc w:val="both"/>
        <w:rPr>
          <w:sz w:val="28"/>
          <w:szCs w:val="28"/>
        </w:rPr>
      </w:pPr>
      <w:r w:rsidRPr="00FF38D2">
        <w:rPr>
          <w:sz w:val="28"/>
          <w:szCs w:val="28"/>
        </w:rPr>
        <w:t>(</w:t>
      </w:r>
      <w:r>
        <w:rPr>
          <w:sz w:val="28"/>
          <w:szCs w:val="28"/>
        </w:rPr>
        <w:t>включая</w:t>
      </w:r>
      <w:r w:rsidRPr="00FF38D2">
        <w:rPr>
          <w:sz w:val="28"/>
          <w:szCs w:val="28"/>
        </w:rPr>
        <w:t xml:space="preserve"> НДС)</w:t>
      </w:r>
      <w:r>
        <w:rPr>
          <w:sz w:val="28"/>
          <w:szCs w:val="28"/>
        </w:rPr>
        <w:t xml:space="preserve"> составил –                     </w:t>
      </w:r>
      <w:r w:rsidRPr="003654B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51 357 140,00</w:t>
      </w:r>
      <w:r w:rsidRPr="00ED0A46">
        <w:rPr>
          <w:b/>
          <w:sz w:val="28"/>
          <w:szCs w:val="28"/>
          <w:u w:val="single"/>
        </w:rPr>
        <w:t>руб.,</w:t>
      </w:r>
    </w:p>
    <w:p w:rsidR="00171AA7" w:rsidRDefault="00171AA7" w:rsidP="00171AA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(без НДС) составил –</w:t>
      </w:r>
      <w:r w:rsidRPr="003654B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  <w:u w:val="single"/>
        </w:rPr>
        <w:t>43 523 000,00</w:t>
      </w:r>
      <w:r w:rsidRPr="00ED0A46">
        <w:rPr>
          <w:b/>
          <w:sz w:val="28"/>
          <w:szCs w:val="28"/>
          <w:u w:val="single"/>
        </w:rPr>
        <w:t xml:space="preserve"> руб.</w:t>
      </w:r>
    </w:p>
    <w:p w:rsidR="000178B9" w:rsidRDefault="000178B9" w:rsidP="00ED0A46">
      <w:pPr>
        <w:jc w:val="both"/>
        <w:rPr>
          <w:sz w:val="28"/>
          <w:szCs w:val="28"/>
        </w:rPr>
      </w:pPr>
    </w:p>
    <w:p w:rsidR="00055AA9" w:rsidRDefault="00CA1378" w:rsidP="00ED0A4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F11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приносящей доход деятельности оказано услуг на общую сумму </w:t>
      </w:r>
    </w:p>
    <w:p w:rsidR="00055AA9" w:rsidRDefault="00055AA9" w:rsidP="00ED0A46">
      <w:pPr>
        <w:jc w:val="right"/>
        <w:rPr>
          <w:sz w:val="28"/>
          <w:szCs w:val="28"/>
        </w:rPr>
      </w:pPr>
      <w:r w:rsidRPr="00055AA9">
        <w:rPr>
          <w:sz w:val="28"/>
          <w:szCs w:val="28"/>
        </w:rPr>
        <w:t xml:space="preserve">(включая НДС)                                                </w:t>
      </w:r>
    </w:p>
    <w:p w:rsidR="00CA1378" w:rsidRPr="00CE7031" w:rsidRDefault="00055AA9" w:rsidP="00ED0A46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46 494 634,7</w:t>
      </w:r>
      <w:r w:rsidR="007F11E1">
        <w:rPr>
          <w:b/>
          <w:sz w:val="28"/>
          <w:szCs w:val="28"/>
          <w:u w:val="single"/>
        </w:rPr>
        <w:t>6</w:t>
      </w:r>
      <w:r w:rsidR="00CA1378" w:rsidRPr="00CE7031">
        <w:rPr>
          <w:b/>
          <w:sz w:val="28"/>
          <w:szCs w:val="28"/>
          <w:u w:val="single"/>
        </w:rPr>
        <w:t xml:space="preserve">  руб.,</w:t>
      </w:r>
      <w:r w:rsidR="00CA1378" w:rsidRPr="00CE7031">
        <w:rPr>
          <w:sz w:val="28"/>
          <w:szCs w:val="28"/>
        </w:rPr>
        <w:t xml:space="preserve"> из них:</w:t>
      </w:r>
    </w:p>
    <w:p w:rsidR="007F11E1" w:rsidRDefault="007F11E1" w:rsidP="007F11E1">
      <w:pPr>
        <w:jc w:val="both"/>
        <w:rPr>
          <w:i/>
        </w:rPr>
      </w:pPr>
      <w:r>
        <w:rPr>
          <w:i/>
        </w:rPr>
        <w:t xml:space="preserve">по ветеринарной  деятельности  оказано услуг  на  общую  сумму </w:t>
      </w:r>
      <w:r>
        <w:rPr>
          <w:sz w:val="28"/>
          <w:szCs w:val="28"/>
        </w:rPr>
        <w:t>–</w:t>
      </w:r>
      <w:r>
        <w:rPr>
          <w:i/>
        </w:rPr>
        <w:t xml:space="preserve">        </w:t>
      </w:r>
      <w:r>
        <w:rPr>
          <w:i/>
          <w:u w:val="single"/>
        </w:rPr>
        <w:t>12 074 195,38 руб.,</w:t>
      </w:r>
    </w:p>
    <w:p w:rsidR="007F11E1" w:rsidRDefault="007F11E1" w:rsidP="007F11E1">
      <w:pPr>
        <w:jc w:val="both"/>
        <w:rPr>
          <w:i/>
          <w:u w:val="single"/>
        </w:rPr>
      </w:pPr>
      <w:r>
        <w:rPr>
          <w:i/>
        </w:rPr>
        <w:t xml:space="preserve">по фитосанитарной деятельности оказано услуг на общую сумму –     </w:t>
      </w:r>
      <w:r w:rsidR="00055AA9">
        <w:rPr>
          <w:i/>
          <w:u w:val="single"/>
        </w:rPr>
        <w:t>31 441 492,8</w:t>
      </w:r>
      <w:r>
        <w:rPr>
          <w:i/>
          <w:u w:val="single"/>
        </w:rPr>
        <w:t>9  руб.;</w:t>
      </w:r>
    </w:p>
    <w:p w:rsidR="007F11E1" w:rsidRDefault="007F11E1" w:rsidP="007F11E1">
      <w:pPr>
        <w:jc w:val="both"/>
        <w:rPr>
          <w:i/>
        </w:rPr>
      </w:pPr>
      <w:r>
        <w:rPr>
          <w:i/>
        </w:rPr>
        <w:t xml:space="preserve">по исследованиям почвы, семян, зерна оказано услуг на общую сумму –    </w:t>
      </w:r>
      <w:r>
        <w:rPr>
          <w:i/>
          <w:u w:val="single"/>
        </w:rPr>
        <w:t>1 323 312,29 руб.;</w:t>
      </w:r>
    </w:p>
    <w:p w:rsidR="007F11E1" w:rsidRDefault="007F11E1" w:rsidP="007F11E1">
      <w:pPr>
        <w:jc w:val="both"/>
        <w:rPr>
          <w:i/>
          <w:u w:val="single"/>
        </w:rPr>
      </w:pPr>
      <w:r>
        <w:rPr>
          <w:i/>
        </w:rPr>
        <w:t xml:space="preserve">по фумигации оказано услуг на общую сумму –                                            </w:t>
      </w:r>
      <w:r>
        <w:rPr>
          <w:i/>
          <w:u w:val="single"/>
        </w:rPr>
        <w:t>1 289 115,30  руб.;</w:t>
      </w:r>
    </w:p>
    <w:p w:rsidR="007F11E1" w:rsidRDefault="007F11E1" w:rsidP="007F11E1">
      <w:pPr>
        <w:rPr>
          <w:i/>
          <w:u w:val="single"/>
        </w:rPr>
      </w:pPr>
      <w:r>
        <w:rPr>
          <w:i/>
        </w:rPr>
        <w:t xml:space="preserve">по образовательной деятельности оказано услуг на общую сумму –           </w:t>
      </w:r>
      <w:r>
        <w:rPr>
          <w:i/>
          <w:u w:val="single"/>
        </w:rPr>
        <w:t>366 518,90  руб.</w:t>
      </w:r>
    </w:p>
    <w:p w:rsidR="00CA1378" w:rsidRDefault="00CA1378" w:rsidP="00ED0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66BCA" w:rsidRDefault="00866BCA" w:rsidP="007F11E1">
      <w:pPr>
        <w:jc w:val="right"/>
        <w:rPr>
          <w:i/>
        </w:rPr>
      </w:pPr>
      <w:r>
        <w:rPr>
          <w:b/>
          <w:sz w:val="28"/>
          <w:szCs w:val="28"/>
        </w:rPr>
        <w:t>За 201</w:t>
      </w:r>
      <w:r w:rsidR="00171A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приносящей доход деятельности оказано услуг на общую сумму</w:t>
      </w:r>
      <w:r w:rsidR="00F54BD8">
        <w:rPr>
          <w:sz w:val="28"/>
          <w:szCs w:val="28"/>
        </w:rPr>
        <w:t xml:space="preserve"> </w:t>
      </w:r>
      <w:r w:rsidR="00055AA9" w:rsidRPr="00055AA9">
        <w:rPr>
          <w:sz w:val="28"/>
          <w:szCs w:val="28"/>
        </w:rPr>
        <w:t xml:space="preserve">(включая НДС) </w:t>
      </w:r>
      <w:r>
        <w:rPr>
          <w:sz w:val="28"/>
          <w:szCs w:val="28"/>
        </w:rPr>
        <w:t xml:space="preserve">                                                            </w:t>
      </w:r>
    </w:p>
    <w:p w:rsidR="007F11E1" w:rsidRPr="00813B8A" w:rsidRDefault="00813B8A" w:rsidP="007F11E1">
      <w:pPr>
        <w:jc w:val="right"/>
        <w:rPr>
          <w:sz w:val="28"/>
          <w:szCs w:val="28"/>
        </w:rPr>
      </w:pPr>
      <w:r w:rsidRPr="00813B8A">
        <w:rPr>
          <w:b/>
          <w:sz w:val="28"/>
          <w:szCs w:val="28"/>
          <w:u w:val="single"/>
        </w:rPr>
        <w:t>50 113 455,43</w:t>
      </w:r>
      <w:r w:rsidR="007F11E1" w:rsidRPr="00813B8A">
        <w:rPr>
          <w:b/>
          <w:sz w:val="28"/>
          <w:szCs w:val="28"/>
          <w:u w:val="single"/>
        </w:rPr>
        <w:t xml:space="preserve">  руб.,</w:t>
      </w:r>
      <w:r w:rsidR="007F11E1" w:rsidRPr="00813B8A">
        <w:rPr>
          <w:sz w:val="28"/>
          <w:szCs w:val="28"/>
        </w:rPr>
        <w:t xml:space="preserve"> из них:</w:t>
      </w:r>
    </w:p>
    <w:p w:rsidR="007F11E1" w:rsidRPr="00813B8A" w:rsidRDefault="007F11E1" w:rsidP="007F11E1">
      <w:pPr>
        <w:jc w:val="both"/>
        <w:rPr>
          <w:i/>
        </w:rPr>
      </w:pPr>
      <w:r w:rsidRPr="00813B8A">
        <w:rPr>
          <w:i/>
        </w:rPr>
        <w:t xml:space="preserve">по ветеринарной деятельности оказано услуг на общую сумму </w:t>
      </w:r>
      <w:r w:rsidRPr="00813B8A">
        <w:rPr>
          <w:sz w:val="28"/>
          <w:szCs w:val="28"/>
        </w:rPr>
        <w:t>–</w:t>
      </w:r>
      <w:r w:rsidRPr="00813B8A">
        <w:rPr>
          <w:i/>
        </w:rPr>
        <w:t xml:space="preserve">           </w:t>
      </w:r>
      <w:r w:rsidR="00813B8A" w:rsidRPr="00813B8A">
        <w:rPr>
          <w:i/>
          <w:u w:val="single"/>
        </w:rPr>
        <w:t>10 610 057,19</w:t>
      </w:r>
      <w:r w:rsidRPr="00813B8A">
        <w:rPr>
          <w:i/>
          <w:u w:val="single"/>
        </w:rPr>
        <w:t xml:space="preserve"> </w:t>
      </w:r>
      <w:r w:rsidRPr="00813B8A">
        <w:rPr>
          <w:b/>
          <w:sz w:val="28"/>
          <w:szCs w:val="28"/>
          <w:u w:val="single"/>
        </w:rPr>
        <w:t xml:space="preserve"> </w:t>
      </w:r>
      <w:r w:rsidRPr="00813B8A">
        <w:rPr>
          <w:i/>
          <w:u w:val="single"/>
        </w:rPr>
        <w:t>руб.,</w:t>
      </w:r>
    </w:p>
    <w:p w:rsidR="007F11E1" w:rsidRPr="00813B8A" w:rsidRDefault="007F11E1" w:rsidP="007F11E1">
      <w:pPr>
        <w:jc w:val="both"/>
        <w:rPr>
          <w:i/>
          <w:u w:val="single"/>
        </w:rPr>
      </w:pPr>
      <w:r w:rsidRPr="00813B8A">
        <w:rPr>
          <w:i/>
        </w:rPr>
        <w:t xml:space="preserve">по фитосанитарной деятельности оказано услуг на общую сумму –      </w:t>
      </w:r>
      <w:r w:rsidR="00813B8A" w:rsidRPr="00813B8A">
        <w:rPr>
          <w:i/>
          <w:u w:val="single"/>
        </w:rPr>
        <w:t>35 872 768,37</w:t>
      </w:r>
      <w:r w:rsidRPr="00813B8A">
        <w:rPr>
          <w:sz w:val="28"/>
          <w:szCs w:val="28"/>
          <w:u w:val="single"/>
        </w:rPr>
        <w:t xml:space="preserve"> </w:t>
      </w:r>
      <w:r w:rsidRPr="00813B8A">
        <w:rPr>
          <w:i/>
          <w:u w:val="single"/>
        </w:rPr>
        <w:t>руб.;</w:t>
      </w:r>
    </w:p>
    <w:p w:rsidR="007F11E1" w:rsidRPr="00813B8A" w:rsidRDefault="007F11E1" w:rsidP="007F11E1">
      <w:pPr>
        <w:jc w:val="both"/>
        <w:rPr>
          <w:i/>
        </w:rPr>
      </w:pPr>
      <w:r w:rsidRPr="00813B8A">
        <w:rPr>
          <w:i/>
        </w:rPr>
        <w:t xml:space="preserve">по исследованиям почвы, семян, зерна оказано услуг на общую сумму –    </w:t>
      </w:r>
      <w:r w:rsidR="00813B8A" w:rsidRPr="00813B8A">
        <w:rPr>
          <w:i/>
          <w:u w:val="single"/>
        </w:rPr>
        <w:t>1 268 268,15</w:t>
      </w:r>
      <w:r w:rsidRPr="00813B8A">
        <w:rPr>
          <w:i/>
          <w:u w:val="single"/>
        </w:rPr>
        <w:t xml:space="preserve"> руб.;</w:t>
      </w:r>
    </w:p>
    <w:p w:rsidR="007F11E1" w:rsidRPr="00813B8A" w:rsidRDefault="007F11E1" w:rsidP="007F11E1">
      <w:pPr>
        <w:jc w:val="both"/>
        <w:rPr>
          <w:b/>
          <w:sz w:val="28"/>
          <w:szCs w:val="28"/>
        </w:rPr>
      </w:pPr>
      <w:r w:rsidRPr="00813B8A">
        <w:rPr>
          <w:i/>
        </w:rPr>
        <w:t xml:space="preserve">по фумигации оказано услуг на общую сумму –                                            </w:t>
      </w:r>
      <w:r w:rsidR="00813B8A" w:rsidRPr="00813B8A">
        <w:rPr>
          <w:i/>
          <w:u w:val="single"/>
        </w:rPr>
        <w:t>1 989 511,75</w:t>
      </w:r>
      <w:r w:rsidRPr="00813B8A">
        <w:rPr>
          <w:i/>
          <w:u w:val="single"/>
        </w:rPr>
        <w:t xml:space="preserve">  руб.</w:t>
      </w:r>
      <w:r w:rsidRPr="00813B8A">
        <w:rPr>
          <w:b/>
          <w:sz w:val="28"/>
          <w:szCs w:val="28"/>
        </w:rPr>
        <w:t xml:space="preserve"> </w:t>
      </w:r>
    </w:p>
    <w:p w:rsidR="00650DCB" w:rsidRDefault="00E94EEB" w:rsidP="00753DE4">
      <w:pPr>
        <w:rPr>
          <w:i/>
          <w:u w:val="single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64895FBC" wp14:editId="052A8C83">
            <wp:simplePos x="0" y="0"/>
            <wp:positionH relativeFrom="column">
              <wp:posOffset>-163830</wp:posOffset>
            </wp:positionH>
            <wp:positionV relativeFrom="paragraph">
              <wp:posOffset>117475</wp:posOffset>
            </wp:positionV>
            <wp:extent cx="6369685" cy="2967355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B8A">
        <w:rPr>
          <w:i/>
        </w:rPr>
        <w:t xml:space="preserve">по образовательной деятельности оказано услуг на общую сумму –           </w:t>
      </w:r>
      <w:r w:rsidR="00813B8A">
        <w:rPr>
          <w:i/>
          <w:u w:val="single"/>
        </w:rPr>
        <w:t>372</w:t>
      </w:r>
      <w:r w:rsidR="00B73BCD">
        <w:rPr>
          <w:i/>
          <w:u w:val="single"/>
        </w:rPr>
        <w:t xml:space="preserve"> </w:t>
      </w:r>
      <w:r w:rsidR="00813B8A">
        <w:rPr>
          <w:i/>
          <w:u w:val="single"/>
        </w:rPr>
        <w:t xml:space="preserve">849,98  </w:t>
      </w:r>
      <w:proofErr w:type="spellStart"/>
      <w:r w:rsidR="00813B8A">
        <w:rPr>
          <w:i/>
          <w:u w:val="single"/>
        </w:rPr>
        <w:t>руб</w:t>
      </w:r>
      <w:proofErr w:type="spellEnd"/>
    </w:p>
    <w:p w:rsidR="00230AE7" w:rsidRPr="00753DE4" w:rsidRDefault="00813B8A" w:rsidP="00753DE4">
      <w:pPr>
        <w:rPr>
          <w:i/>
          <w:u w:val="single"/>
        </w:rPr>
      </w:pPr>
      <w:r>
        <w:rPr>
          <w:i/>
          <w:u w:val="single"/>
        </w:rPr>
        <w:t>.</w:t>
      </w:r>
    </w:p>
    <w:p w:rsidR="00230AE7" w:rsidRDefault="009112D3" w:rsidP="009112D3">
      <w:pPr>
        <w:tabs>
          <w:tab w:val="left" w:pos="6600"/>
        </w:tabs>
        <w:ind w:left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30AE7" w:rsidRDefault="00230AE7" w:rsidP="00230AE7">
      <w:pPr>
        <w:ind w:left="720"/>
        <w:jc w:val="both"/>
        <w:rPr>
          <w:b/>
          <w:sz w:val="16"/>
          <w:szCs w:val="16"/>
        </w:rPr>
      </w:pPr>
    </w:p>
    <w:p w:rsidR="00230AE7" w:rsidRPr="009112D3" w:rsidRDefault="009112D3" w:rsidP="00B15C97">
      <w:pPr>
        <w:ind w:left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 w:rsidR="004540EB">
        <w:rPr>
          <w:b/>
          <w:sz w:val="20"/>
          <w:szCs w:val="20"/>
        </w:rPr>
        <w:t xml:space="preserve">                            </w:t>
      </w:r>
      <w:r w:rsidR="00B15C97">
        <w:rPr>
          <w:b/>
          <w:sz w:val="20"/>
          <w:szCs w:val="20"/>
        </w:rPr>
        <w:t xml:space="preserve">    </w:t>
      </w:r>
      <w:r w:rsidR="004540EB">
        <w:rPr>
          <w:b/>
          <w:sz w:val="20"/>
          <w:szCs w:val="20"/>
        </w:rPr>
        <w:t xml:space="preserve">   </w:t>
      </w:r>
      <w:r w:rsidRPr="009112D3">
        <w:rPr>
          <w:b/>
          <w:sz w:val="20"/>
          <w:szCs w:val="20"/>
        </w:rPr>
        <w:t>тыс. руб.</w:t>
      </w:r>
    </w:p>
    <w:p w:rsidR="00230AE7" w:rsidRDefault="00230AE7" w:rsidP="00A318BD">
      <w:pPr>
        <w:ind w:left="720"/>
        <w:jc w:val="center"/>
        <w:rPr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  <w:r w:rsidRPr="00031E37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</w:t>
      </w:r>
      <w:r w:rsidR="00EE7352">
        <w:rPr>
          <w:b/>
          <w:sz w:val="16"/>
          <w:szCs w:val="16"/>
        </w:rPr>
        <w:t xml:space="preserve">        </w:t>
      </w:r>
      <w:r w:rsidR="009112D3">
        <w:rPr>
          <w:b/>
          <w:sz w:val="16"/>
          <w:szCs w:val="16"/>
        </w:rPr>
        <w:t xml:space="preserve">    </w:t>
      </w:r>
      <w:r w:rsidR="00EE7352">
        <w:rPr>
          <w:b/>
          <w:sz w:val="16"/>
          <w:szCs w:val="16"/>
        </w:rPr>
        <w:t xml:space="preserve"> </w:t>
      </w:r>
      <w:r w:rsidRPr="00031E37">
        <w:rPr>
          <w:b/>
          <w:sz w:val="16"/>
          <w:szCs w:val="16"/>
        </w:rPr>
        <w:tab/>
      </w:r>
      <w:r w:rsidRPr="00031E37">
        <w:rPr>
          <w:b/>
          <w:sz w:val="16"/>
          <w:szCs w:val="16"/>
        </w:rPr>
        <w:tab/>
      </w:r>
    </w:p>
    <w:p w:rsidR="00230AE7" w:rsidRPr="00BF443C" w:rsidRDefault="00230AE7" w:rsidP="00F54BD8">
      <w:pPr>
        <w:ind w:left="720"/>
        <w:jc w:val="center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C85D1A" w:rsidP="00C85D1A">
      <w:pPr>
        <w:tabs>
          <w:tab w:val="left" w:pos="8116"/>
        </w:tabs>
        <w:ind w:left="720"/>
        <w:jc w:val="both"/>
        <w:rPr>
          <w:rFonts w:ascii="Calibri" w:hAnsi="Calibri"/>
          <w:b/>
          <w:sz w:val="16"/>
          <w:szCs w:val="16"/>
        </w:rPr>
      </w:pPr>
      <w:r w:rsidRPr="00BF443C">
        <w:rPr>
          <w:rFonts w:ascii="Calibri" w:hAnsi="Calibri"/>
          <w:b/>
          <w:sz w:val="16"/>
          <w:szCs w:val="16"/>
        </w:rPr>
        <w:tab/>
      </w: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230AE7" w:rsidRPr="00BF443C" w:rsidRDefault="00230AE7" w:rsidP="002B7818">
      <w:pPr>
        <w:ind w:left="720"/>
        <w:jc w:val="both"/>
        <w:rPr>
          <w:rFonts w:ascii="Calibri" w:hAnsi="Calibri"/>
          <w:b/>
          <w:sz w:val="16"/>
          <w:szCs w:val="16"/>
        </w:rPr>
      </w:pPr>
    </w:p>
    <w:p w:rsidR="00171AA7" w:rsidRDefault="00171AA7" w:rsidP="00230AE7">
      <w:pPr>
        <w:rPr>
          <w:b/>
          <w:sz w:val="28"/>
          <w:szCs w:val="28"/>
        </w:rPr>
      </w:pPr>
    </w:p>
    <w:p w:rsidR="0093362E" w:rsidRPr="00171AA7" w:rsidRDefault="0093362E" w:rsidP="00171AA7">
      <w:pPr>
        <w:numPr>
          <w:ilvl w:val="0"/>
          <w:numId w:val="9"/>
        </w:numPr>
        <w:ind w:hanging="720"/>
        <w:rPr>
          <w:b/>
          <w:sz w:val="28"/>
          <w:szCs w:val="28"/>
        </w:rPr>
      </w:pPr>
      <w:r w:rsidRPr="00171AA7">
        <w:rPr>
          <w:b/>
          <w:sz w:val="28"/>
          <w:szCs w:val="28"/>
        </w:rPr>
        <w:lastRenderedPageBreak/>
        <w:t>Получено доходов от приносящей доход деятельности.</w:t>
      </w:r>
    </w:p>
    <w:p w:rsidR="0093362E" w:rsidRDefault="0093362E" w:rsidP="0093362E">
      <w:pPr>
        <w:rPr>
          <w:b/>
          <w:sz w:val="28"/>
          <w:szCs w:val="28"/>
        </w:rPr>
      </w:pPr>
    </w:p>
    <w:p w:rsidR="0093362E" w:rsidRPr="006E0ACF" w:rsidRDefault="0093362E" w:rsidP="0093362E">
      <w:pPr>
        <w:rPr>
          <w:b/>
          <w:sz w:val="28"/>
          <w:szCs w:val="28"/>
          <w:u w:val="single"/>
        </w:rPr>
      </w:pPr>
      <w:r w:rsidRPr="006E0ACF">
        <w:rPr>
          <w:b/>
          <w:sz w:val="28"/>
          <w:szCs w:val="28"/>
        </w:rPr>
        <w:t>За 2013 г.</w:t>
      </w:r>
      <w:r w:rsidRPr="006E0ACF">
        <w:rPr>
          <w:sz w:val="28"/>
          <w:szCs w:val="28"/>
        </w:rPr>
        <w:t xml:space="preserve">  по приносящей доход деятельности поступило на  лицевой счет (включая НДС) –                                                                        </w:t>
      </w:r>
      <w:r w:rsidRPr="006E0AC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7</w:t>
      </w:r>
      <w:r w:rsidRPr="006E0ACF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703</w:t>
      </w:r>
      <w:r w:rsidRPr="006E0ACF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942</w:t>
      </w:r>
      <w:r w:rsidRPr="006E0ACF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57</w:t>
      </w:r>
      <w:r w:rsidRPr="006E0ACF">
        <w:rPr>
          <w:b/>
          <w:sz w:val="28"/>
          <w:szCs w:val="28"/>
          <w:u w:val="single"/>
        </w:rPr>
        <w:t xml:space="preserve"> руб.,</w:t>
      </w:r>
    </w:p>
    <w:p w:rsidR="0093362E" w:rsidRDefault="0093362E" w:rsidP="0093362E">
      <w:pPr>
        <w:rPr>
          <w:b/>
          <w:sz w:val="28"/>
          <w:szCs w:val="28"/>
        </w:rPr>
      </w:pPr>
      <w:r w:rsidRPr="006E0ACF">
        <w:rPr>
          <w:sz w:val="28"/>
          <w:szCs w:val="28"/>
        </w:rPr>
        <w:t xml:space="preserve">(без НДС) –    </w:t>
      </w:r>
      <w:r w:rsidRPr="006E0ACF">
        <w:rPr>
          <w:b/>
          <w:sz w:val="28"/>
          <w:szCs w:val="28"/>
        </w:rPr>
        <w:t xml:space="preserve">                                                                              </w:t>
      </w:r>
      <w:r w:rsidRPr="006E0AC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3</w:t>
      </w:r>
      <w:r w:rsidRPr="006E0ACF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522</w:t>
      </w:r>
      <w:r w:rsidRPr="006E0ACF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675</w:t>
      </w:r>
      <w:r w:rsidRPr="006E0ACF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80</w:t>
      </w:r>
      <w:r w:rsidRPr="006E0ACF">
        <w:rPr>
          <w:b/>
          <w:sz w:val="28"/>
          <w:szCs w:val="28"/>
          <w:u w:val="single"/>
        </w:rPr>
        <w:t xml:space="preserve"> руб.</w:t>
      </w:r>
      <w:r w:rsidRPr="00FF38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93362E" w:rsidRDefault="0093362E" w:rsidP="0093362E">
      <w:pPr>
        <w:rPr>
          <w:b/>
          <w:sz w:val="28"/>
          <w:szCs w:val="28"/>
        </w:rPr>
      </w:pPr>
    </w:p>
    <w:p w:rsidR="0093362E" w:rsidRPr="00A026AF" w:rsidRDefault="00171AA7" w:rsidP="0093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93362E">
        <w:rPr>
          <w:b/>
          <w:sz w:val="28"/>
          <w:szCs w:val="28"/>
        </w:rPr>
        <w:t xml:space="preserve"> г.</w:t>
      </w:r>
      <w:r w:rsidR="0093362E">
        <w:rPr>
          <w:sz w:val="28"/>
          <w:szCs w:val="28"/>
        </w:rPr>
        <w:t xml:space="preserve"> по приносящей доход деятельности поступило на лицевой счет (включая НДС) –                                                                        </w:t>
      </w:r>
      <w:r w:rsidR="00813B8A">
        <w:rPr>
          <w:b/>
          <w:sz w:val="28"/>
          <w:szCs w:val="28"/>
          <w:u w:val="single"/>
        </w:rPr>
        <w:t>48 547 385,51</w:t>
      </w:r>
      <w:r w:rsidR="0093362E" w:rsidRPr="00A026AF">
        <w:rPr>
          <w:b/>
          <w:sz w:val="28"/>
          <w:szCs w:val="28"/>
          <w:u w:val="single"/>
        </w:rPr>
        <w:t xml:space="preserve"> руб.,</w:t>
      </w:r>
    </w:p>
    <w:p w:rsidR="0093362E" w:rsidRDefault="0093362E" w:rsidP="0093362E">
      <w:pPr>
        <w:jc w:val="both"/>
        <w:rPr>
          <w:b/>
          <w:sz w:val="28"/>
          <w:szCs w:val="28"/>
          <w:u w:val="single"/>
        </w:rPr>
      </w:pPr>
      <w:r w:rsidRPr="00A026AF">
        <w:rPr>
          <w:sz w:val="28"/>
          <w:szCs w:val="28"/>
        </w:rPr>
        <w:t xml:space="preserve">(без НДС) –                                                                                 </w:t>
      </w:r>
      <w:r w:rsidR="00813B8A">
        <w:rPr>
          <w:b/>
          <w:sz w:val="28"/>
          <w:szCs w:val="28"/>
          <w:u w:val="single"/>
        </w:rPr>
        <w:t xml:space="preserve">41 719 374,28 </w:t>
      </w:r>
      <w:r w:rsidRPr="00A026AF">
        <w:rPr>
          <w:b/>
          <w:sz w:val="28"/>
          <w:szCs w:val="28"/>
          <w:u w:val="single"/>
        </w:rPr>
        <w:t>руб.</w:t>
      </w:r>
    </w:p>
    <w:p w:rsidR="00813B8A" w:rsidRPr="00B73BCD" w:rsidRDefault="00813B8A" w:rsidP="0093362E">
      <w:pPr>
        <w:jc w:val="both"/>
        <w:rPr>
          <w:b/>
          <w:sz w:val="28"/>
          <w:szCs w:val="28"/>
          <w:u w:val="single"/>
        </w:rPr>
      </w:pPr>
      <w:r w:rsidRPr="00B73BCD">
        <w:rPr>
          <w:b/>
          <w:sz w:val="28"/>
          <w:szCs w:val="28"/>
          <w:u w:val="single"/>
        </w:rPr>
        <w:t xml:space="preserve">За 1 квартал 2015 года </w:t>
      </w:r>
      <w:r w:rsidRPr="00B73BCD">
        <w:rPr>
          <w:sz w:val="28"/>
          <w:szCs w:val="28"/>
        </w:rPr>
        <w:t>по приносящей доход деятельности поступило на лицевой счет  (без НДС)</w:t>
      </w:r>
      <w:r w:rsidR="009040F3" w:rsidRPr="00B73BCD">
        <w:rPr>
          <w:sz w:val="28"/>
          <w:szCs w:val="28"/>
        </w:rPr>
        <w:t xml:space="preserve"> - </w:t>
      </w:r>
      <w:r w:rsidR="00B73BCD" w:rsidRPr="00B73BCD">
        <w:rPr>
          <w:sz w:val="28"/>
          <w:szCs w:val="28"/>
        </w:rPr>
        <w:t xml:space="preserve">                                                         </w:t>
      </w:r>
      <w:r w:rsidR="00B73BCD">
        <w:rPr>
          <w:b/>
          <w:sz w:val="28"/>
          <w:szCs w:val="28"/>
          <w:u w:val="single"/>
        </w:rPr>
        <w:t>12 57</w:t>
      </w:r>
      <w:r w:rsidR="00B73BCD" w:rsidRPr="00B73BCD">
        <w:rPr>
          <w:b/>
          <w:sz w:val="28"/>
          <w:szCs w:val="28"/>
          <w:u w:val="single"/>
        </w:rPr>
        <w:t>0</w:t>
      </w:r>
      <w:r w:rsidR="00B73BCD">
        <w:rPr>
          <w:b/>
          <w:sz w:val="28"/>
          <w:szCs w:val="28"/>
          <w:u w:val="single"/>
        </w:rPr>
        <w:t xml:space="preserve"> </w:t>
      </w:r>
      <w:r w:rsidR="00B73BCD" w:rsidRPr="00B73BCD">
        <w:rPr>
          <w:b/>
          <w:sz w:val="28"/>
          <w:szCs w:val="28"/>
          <w:u w:val="single"/>
        </w:rPr>
        <w:t>927,48 руб.</w:t>
      </w:r>
    </w:p>
    <w:p w:rsidR="0093362E" w:rsidRPr="00B73BCD" w:rsidRDefault="0093362E" w:rsidP="00866BCA">
      <w:pPr>
        <w:rPr>
          <w:b/>
          <w:sz w:val="28"/>
          <w:szCs w:val="28"/>
        </w:rPr>
      </w:pPr>
    </w:p>
    <w:p w:rsidR="00866BCA" w:rsidRDefault="00866BCA" w:rsidP="00866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1378" w:rsidRDefault="00711EC7" w:rsidP="008A2B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-384175</wp:posOffset>
            </wp:positionV>
            <wp:extent cx="6099175" cy="2591435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8C"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8A2B8C" w:rsidRPr="00230AE7">
        <w:rPr>
          <w:b/>
          <w:sz w:val="20"/>
          <w:szCs w:val="20"/>
        </w:rPr>
        <w:t>тыс</w:t>
      </w:r>
      <w:proofErr w:type="gramStart"/>
      <w:r w:rsidR="008A2B8C" w:rsidRPr="00230AE7">
        <w:rPr>
          <w:b/>
          <w:sz w:val="20"/>
          <w:szCs w:val="20"/>
        </w:rPr>
        <w:t>.р</w:t>
      </w:r>
      <w:proofErr w:type="gramEnd"/>
      <w:r w:rsidR="008A2B8C" w:rsidRPr="00230AE7">
        <w:rPr>
          <w:b/>
          <w:sz w:val="20"/>
          <w:szCs w:val="20"/>
        </w:rPr>
        <w:t>уб</w:t>
      </w:r>
      <w:proofErr w:type="spellEnd"/>
      <w:r w:rsidR="008A2B8C" w:rsidRPr="00230AE7">
        <w:rPr>
          <w:b/>
          <w:sz w:val="20"/>
          <w:szCs w:val="20"/>
        </w:rPr>
        <w:t>.</w:t>
      </w:r>
      <w:r w:rsidR="008A2B8C">
        <w:rPr>
          <w:b/>
          <w:sz w:val="28"/>
          <w:szCs w:val="28"/>
        </w:rPr>
        <w:t xml:space="preserve">           </w:t>
      </w:r>
    </w:p>
    <w:p w:rsidR="00230AE7" w:rsidRDefault="00230AE7" w:rsidP="00230AE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13B8A">
      <w:pPr>
        <w:jc w:val="center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8A2B8C" w:rsidRDefault="008A2B8C" w:rsidP="008A2B8C">
      <w:pPr>
        <w:jc w:val="both"/>
        <w:rPr>
          <w:b/>
          <w:sz w:val="28"/>
          <w:szCs w:val="28"/>
        </w:rPr>
      </w:pPr>
    </w:p>
    <w:p w:rsidR="00CA1378" w:rsidRPr="00B42BA5" w:rsidRDefault="00230AE7" w:rsidP="00B45D30">
      <w:pPr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1378" w:rsidRPr="00B42BA5">
        <w:rPr>
          <w:b/>
          <w:sz w:val="28"/>
          <w:szCs w:val="28"/>
        </w:rPr>
        <w:t>Выполнение плана по доходам от приносящей доход деятельности:</w:t>
      </w:r>
    </w:p>
    <w:p w:rsidR="00CA1378" w:rsidRDefault="00CA1378" w:rsidP="00A40C5B">
      <w:pPr>
        <w:jc w:val="both"/>
        <w:rPr>
          <w:b/>
          <w:sz w:val="28"/>
          <w:szCs w:val="28"/>
        </w:rPr>
      </w:pPr>
    </w:p>
    <w:p w:rsidR="00B15C97" w:rsidRDefault="00B15C97" w:rsidP="00B15C9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2013 г. </w:t>
      </w:r>
      <w:r w:rsidRPr="00041F17">
        <w:rPr>
          <w:sz w:val="28"/>
          <w:szCs w:val="28"/>
        </w:rPr>
        <w:t xml:space="preserve">план по приносящей доход деятельности </w:t>
      </w:r>
      <w:r>
        <w:rPr>
          <w:sz w:val="28"/>
          <w:szCs w:val="28"/>
        </w:rPr>
        <w:t xml:space="preserve">выполнен </w:t>
      </w:r>
      <w:r w:rsidRPr="00041F17">
        <w:rPr>
          <w:sz w:val="28"/>
          <w:szCs w:val="28"/>
        </w:rPr>
        <w:t xml:space="preserve">на </w:t>
      </w:r>
      <w:r w:rsidR="009A1C2E">
        <w:rPr>
          <w:b/>
          <w:sz w:val="28"/>
          <w:szCs w:val="28"/>
          <w:u w:val="single"/>
        </w:rPr>
        <w:t>87,1</w:t>
      </w:r>
      <w:r w:rsidRPr="00A40C5B">
        <w:rPr>
          <w:b/>
          <w:sz w:val="28"/>
          <w:szCs w:val="28"/>
          <w:u w:val="single"/>
        </w:rPr>
        <w:t>%.</w:t>
      </w:r>
    </w:p>
    <w:p w:rsidR="00B15C97" w:rsidRDefault="00B15C97" w:rsidP="00B15C9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13B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  <w:r w:rsidRPr="00041F17">
        <w:rPr>
          <w:sz w:val="28"/>
          <w:szCs w:val="28"/>
        </w:rPr>
        <w:t xml:space="preserve">план по приносящей доход деятельности </w:t>
      </w:r>
      <w:r>
        <w:rPr>
          <w:sz w:val="28"/>
          <w:szCs w:val="28"/>
        </w:rPr>
        <w:t xml:space="preserve">выполнен </w:t>
      </w:r>
      <w:r w:rsidRPr="00041F17">
        <w:rPr>
          <w:sz w:val="28"/>
          <w:szCs w:val="28"/>
        </w:rPr>
        <w:t xml:space="preserve">на </w:t>
      </w:r>
      <w:r w:rsidR="00813B8A">
        <w:rPr>
          <w:b/>
          <w:sz w:val="28"/>
          <w:szCs w:val="28"/>
          <w:u w:val="single"/>
        </w:rPr>
        <w:t>95,9</w:t>
      </w:r>
      <w:r w:rsidRPr="00A40C5B">
        <w:rPr>
          <w:b/>
          <w:sz w:val="28"/>
          <w:szCs w:val="28"/>
          <w:u w:val="single"/>
        </w:rPr>
        <w:t>%.</w:t>
      </w:r>
    </w:p>
    <w:p w:rsidR="00B15C97" w:rsidRDefault="00B15C97" w:rsidP="00B15C9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15C97" w:rsidRDefault="00B15C97" w:rsidP="00B15C9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2013 г</w:t>
      </w:r>
      <w:r w:rsidRPr="00041F17">
        <w:rPr>
          <w:sz w:val="28"/>
          <w:szCs w:val="28"/>
        </w:rPr>
        <w:t>. в  среднем на 1 сотрудника получено доходов по приносящей доход деятельности</w:t>
      </w:r>
      <w:r>
        <w:rPr>
          <w:sz w:val="28"/>
          <w:szCs w:val="28"/>
        </w:rPr>
        <w:t xml:space="preserve"> (при фактической численности 121</w:t>
      </w:r>
      <w:r w:rsidRPr="00041F17">
        <w:rPr>
          <w:sz w:val="28"/>
          <w:szCs w:val="28"/>
        </w:rPr>
        <w:t xml:space="preserve"> человек)</w:t>
      </w:r>
      <w:r>
        <w:rPr>
          <w:b/>
          <w:sz w:val="28"/>
          <w:szCs w:val="28"/>
        </w:rPr>
        <w:t xml:space="preserve"> – </w:t>
      </w:r>
    </w:p>
    <w:p w:rsidR="00B15C97" w:rsidRDefault="00B15C97" w:rsidP="00B15C97">
      <w:pPr>
        <w:tabs>
          <w:tab w:val="left" w:pos="0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359 691,54</w:t>
      </w:r>
      <w:r w:rsidRPr="00041F17">
        <w:rPr>
          <w:b/>
          <w:sz w:val="28"/>
          <w:szCs w:val="28"/>
          <w:u w:val="single"/>
        </w:rPr>
        <w:t xml:space="preserve"> руб.</w:t>
      </w:r>
    </w:p>
    <w:p w:rsidR="00B15C97" w:rsidRDefault="00813B8A" w:rsidP="00B15C9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B15C97">
        <w:rPr>
          <w:b/>
          <w:sz w:val="28"/>
          <w:szCs w:val="28"/>
        </w:rPr>
        <w:t xml:space="preserve"> г</w:t>
      </w:r>
      <w:r w:rsidR="00B15C97" w:rsidRPr="00041F17">
        <w:rPr>
          <w:sz w:val="28"/>
          <w:szCs w:val="28"/>
        </w:rPr>
        <w:t>. в  среднем на 1 сотрудника получено доходов по приносящей доход деятельности (при фактической численности 1</w:t>
      </w:r>
      <w:r w:rsidR="00B15C97">
        <w:rPr>
          <w:sz w:val="28"/>
          <w:szCs w:val="28"/>
        </w:rPr>
        <w:t>2</w:t>
      </w:r>
      <w:r w:rsidR="00B15C97" w:rsidRPr="00041F17">
        <w:rPr>
          <w:sz w:val="28"/>
          <w:szCs w:val="28"/>
        </w:rPr>
        <w:t>1 человек)</w:t>
      </w:r>
      <w:r w:rsidR="00B15C97">
        <w:rPr>
          <w:b/>
          <w:sz w:val="28"/>
          <w:szCs w:val="28"/>
        </w:rPr>
        <w:t xml:space="preserve"> – </w:t>
      </w:r>
    </w:p>
    <w:p w:rsidR="00B15C97" w:rsidRDefault="00711EC7" w:rsidP="00B15C97">
      <w:pPr>
        <w:tabs>
          <w:tab w:val="left" w:pos="0"/>
        </w:tabs>
        <w:jc w:val="right"/>
        <w:rPr>
          <w:b/>
          <w:sz w:val="28"/>
          <w:szCs w:val="28"/>
          <w:u w:val="single"/>
        </w:rPr>
      </w:pPr>
      <w:r w:rsidRPr="005D0BD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3632" behindDoc="1" locked="0" layoutInCell="1" allowOverlap="1" wp14:anchorId="475C897B" wp14:editId="4412FBD7">
            <wp:simplePos x="0" y="0"/>
            <wp:positionH relativeFrom="column">
              <wp:posOffset>-651510</wp:posOffset>
            </wp:positionH>
            <wp:positionV relativeFrom="paragraph">
              <wp:posOffset>163195</wp:posOffset>
            </wp:positionV>
            <wp:extent cx="6522085" cy="3081655"/>
            <wp:effectExtent l="0" t="0" r="0" b="4445"/>
            <wp:wrapNone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D4" w:rsidRPr="005D0BD4">
        <w:rPr>
          <w:b/>
          <w:noProof/>
          <w:sz w:val="28"/>
          <w:szCs w:val="28"/>
          <w:u w:val="single"/>
        </w:rPr>
        <w:t>344 788,20</w:t>
      </w:r>
      <w:r w:rsidR="00B15C97" w:rsidRPr="00041F17">
        <w:rPr>
          <w:b/>
          <w:sz w:val="28"/>
          <w:szCs w:val="28"/>
          <w:u w:val="single"/>
        </w:rPr>
        <w:t xml:space="preserve"> руб.</w:t>
      </w:r>
    </w:p>
    <w:p w:rsidR="00DB6F06" w:rsidRDefault="00DB6F06" w:rsidP="009112D3">
      <w:pPr>
        <w:tabs>
          <w:tab w:val="left" w:pos="1276"/>
        </w:tabs>
        <w:ind w:firstLine="284"/>
        <w:jc w:val="right"/>
        <w:rPr>
          <w:b/>
        </w:rPr>
      </w:pPr>
    </w:p>
    <w:p w:rsidR="00DB6F06" w:rsidRDefault="00DB6F06" w:rsidP="009112D3">
      <w:pPr>
        <w:tabs>
          <w:tab w:val="left" w:pos="1276"/>
        </w:tabs>
        <w:ind w:firstLine="284"/>
        <w:jc w:val="right"/>
        <w:rPr>
          <w:b/>
        </w:rPr>
      </w:pPr>
    </w:p>
    <w:p w:rsidR="00877541" w:rsidRDefault="00877541" w:rsidP="009112D3">
      <w:pPr>
        <w:tabs>
          <w:tab w:val="left" w:pos="1276"/>
        </w:tabs>
        <w:ind w:firstLine="284"/>
        <w:jc w:val="right"/>
        <w:rPr>
          <w:b/>
        </w:rPr>
      </w:pPr>
    </w:p>
    <w:p w:rsidR="00031E37" w:rsidRPr="00E30C29" w:rsidRDefault="00031E37" w:rsidP="009112D3">
      <w:pPr>
        <w:tabs>
          <w:tab w:val="left" w:pos="1276"/>
        </w:tabs>
        <w:ind w:firstLine="284"/>
        <w:jc w:val="right"/>
        <w:rPr>
          <w:b/>
        </w:rPr>
      </w:pPr>
      <w:r w:rsidRPr="00E30C29">
        <w:rPr>
          <w:b/>
        </w:rPr>
        <w:t>руб.</w:t>
      </w:r>
    </w:p>
    <w:p w:rsidR="00031E37" w:rsidRDefault="00031E37" w:rsidP="002B7818">
      <w:pPr>
        <w:tabs>
          <w:tab w:val="left" w:pos="1276"/>
        </w:tabs>
        <w:ind w:left="1134" w:hanging="426"/>
        <w:jc w:val="both"/>
        <w:rPr>
          <w:b/>
          <w:sz w:val="28"/>
          <w:szCs w:val="28"/>
        </w:rPr>
      </w:pPr>
    </w:p>
    <w:p w:rsidR="00CA1378" w:rsidRDefault="00CA1378" w:rsidP="00031E37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5D0BD4">
      <w:pPr>
        <w:tabs>
          <w:tab w:val="left" w:pos="0"/>
          <w:tab w:val="left" w:pos="2670"/>
        </w:tabs>
        <w:jc w:val="both"/>
        <w:rPr>
          <w:b/>
          <w:sz w:val="28"/>
          <w:szCs w:val="28"/>
        </w:rPr>
      </w:pPr>
    </w:p>
    <w:p w:rsidR="00E30C29" w:rsidRDefault="00E30C29" w:rsidP="00A40C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C29" w:rsidRDefault="00E30C29" w:rsidP="00F95666">
      <w:pPr>
        <w:tabs>
          <w:tab w:val="left" w:pos="0"/>
          <w:tab w:val="left" w:pos="5355"/>
        </w:tabs>
        <w:jc w:val="both"/>
        <w:rPr>
          <w:b/>
          <w:sz w:val="28"/>
          <w:szCs w:val="28"/>
        </w:rPr>
      </w:pPr>
    </w:p>
    <w:p w:rsidR="005D0BD4" w:rsidRDefault="00E30C29" w:rsidP="00E30C2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650DCB">
        <w:rPr>
          <w:b/>
          <w:sz w:val="28"/>
          <w:szCs w:val="28"/>
        </w:rPr>
        <w:tab/>
        <w:t xml:space="preserve">      </w:t>
      </w:r>
    </w:p>
    <w:p w:rsidR="00CA1378" w:rsidRDefault="00CA1378" w:rsidP="00E30C2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C2268">
        <w:rPr>
          <w:sz w:val="28"/>
          <w:szCs w:val="28"/>
        </w:rPr>
        <w:t xml:space="preserve">   </w:t>
      </w:r>
      <w:r w:rsidR="006B56AE">
        <w:rPr>
          <w:sz w:val="28"/>
          <w:szCs w:val="28"/>
        </w:rPr>
        <w:t xml:space="preserve"> </w:t>
      </w:r>
      <w:r w:rsidRPr="00171CC3">
        <w:rPr>
          <w:b/>
          <w:sz w:val="28"/>
          <w:szCs w:val="28"/>
        </w:rPr>
        <w:t xml:space="preserve">Освоение </w:t>
      </w:r>
      <w:r w:rsidR="009112D3">
        <w:rPr>
          <w:b/>
          <w:sz w:val="28"/>
          <w:szCs w:val="28"/>
        </w:rPr>
        <w:t>субсидий на выполнение государственного задания</w:t>
      </w:r>
      <w:r w:rsidRPr="00171CC3">
        <w:rPr>
          <w:b/>
          <w:sz w:val="28"/>
          <w:szCs w:val="28"/>
        </w:rPr>
        <w:t>.</w:t>
      </w:r>
    </w:p>
    <w:p w:rsidR="009112D3" w:rsidRDefault="009112D3" w:rsidP="009112D3">
      <w:pPr>
        <w:tabs>
          <w:tab w:val="left" w:pos="1276"/>
        </w:tabs>
        <w:rPr>
          <w:sz w:val="28"/>
          <w:szCs w:val="28"/>
        </w:rPr>
      </w:pPr>
    </w:p>
    <w:p w:rsidR="00F95666" w:rsidRDefault="00F95666" w:rsidP="00F95666">
      <w:pPr>
        <w:tabs>
          <w:tab w:val="left" w:pos="1276"/>
        </w:tabs>
        <w:jc w:val="both"/>
        <w:rPr>
          <w:sz w:val="28"/>
          <w:szCs w:val="28"/>
        </w:rPr>
      </w:pPr>
      <w:r w:rsidRPr="00B95867">
        <w:rPr>
          <w:sz w:val="28"/>
          <w:szCs w:val="28"/>
        </w:rPr>
        <w:t>В</w:t>
      </w:r>
      <w:r w:rsidRPr="00A40C5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13 </w:t>
      </w:r>
      <w:r w:rsidRPr="00A40C5B">
        <w:rPr>
          <w:b/>
          <w:sz w:val="28"/>
          <w:szCs w:val="28"/>
        </w:rPr>
        <w:t xml:space="preserve">г. </w:t>
      </w:r>
      <w:r w:rsidRPr="00B95867">
        <w:rPr>
          <w:sz w:val="28"/>
          <w:szCs w:val="28"/>
        </w:rPr>
        <w:t xml:space="preserve">выделенные </w:t>
      </w:r>
      <w:r>
        <w:rPr>
          <w:sz w:val="28"/>
          <w:szCs w:val="28"/>
        </w:rPr>
        <w:t>из Ф</w:t>
      </w:r>
      <w:r w:rsidRPr="00B95867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бюджета субсидии на финансовое обеспечение выполнения государственного задания на оказание государственных услуг в размере </w:t>
      </w:r>
      <w:r w:rsidRPr="0088174E">
        <w:rPr>
          <w:b/>
          <w:sz w:val="28"/>
          <w:szCs w:val="28"/>
          <w:u w:val="single"/>
        </w:rPr>
        <w:t>27 127 520,43 руб.</w:t>
      </w:r>
      <w:r>
        <w:rPr>
          <w:sz w:val="28"/>
          <w:szCs w:val="28"/>
        </w:rPr>
        <w:t xml:space="preserve"> были освоены полностью на </w:t>
      </w:r>
      <w:r w:rsidRPr="00A40C5B">
        <w:rPr>
          <w:b/>
          <w:sz w:val="28"/>
          <w:szCs w:val="28"/>
          <w:u w:val="single"/>
        </w:rPr>
        <w:t>100%</w:t>
      </w:r>
      <w:r>
        <w:rPr>
          <w:sz w:val="28"/>
          <w:szCs w:val="28"/>
        </w:rPr>
        <w:t>.</w:t>
      </w:r>
    </w:p>
    <w:p w:rsidR="0088529F" w:rsidRDefault="0088529F" w:rsidP="00F9566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ветеринарная деятельность – </w:t>
      </w:r>
      <w:r w:rsidRPr="0088529F">
        <w:rPr>
          <w:b/>
          <w:sz w:val="28"/>
          <w:szCs w:val="28"/>
          <w:u w:val="single"/>
        </w:rPr>
        <w:t>23 202 184,00 руб.</w:t>
      </w:r>
    </w:p>
    <w:p w:rsidR="0088529F" w:rsidRDefault="0088529F" w:rsidP="00F9566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в области карантина растений – </w:t>
      </w:r>
      <w:r w:rsidRPr="0088529F">
        <w:rPr>
          <w:b/>
          <w:sz w:val="28"/>
          <w:szCs w:val="28"/>
          <w:u w:val="single"/>
        </w:rPr>
        <w:t>926 440,00 руб.</w:t>
      </w:r>
    </w:p>
    <w:p w:rsidR="0088529F" w:rsidRPr="00B95867" w:rsidRDefault="0088529F" w:rsidP="00F9566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в области семеноводства, плодородия земель – </w:t>
      </w:r>
      <w:r w:rsidRPr="0088529F">
        <w:rPr>
          <w:b/>
          <w:sz w:val="28"/>
          <w:szCs w:val="28"/>
          <w:u w:val="single"/>
        </w:rPr>
        <w:t>1305991,94</w:t>
      </w:r>
      <w:r>
        <w:rPr>
          <w:sz w:val="28"/>
          <w:szCs w:val="28"/>
        </w:rPr>
        <w:t xml:space="preserve"> </w:t>
      </w:r>
      <w:r w:rsidRPr="0088529F">
        <w:rPr>
          <w:b/>
          <w:sz w:val="28"/>
          <w:szCs w:val="28"/>
          <w:u w:val="single"/>
        </w:rPr>
        <w:t>руб.</w:t>
      </w:r>
    </w:p>
    <w:p w:rsidR="00F95666" w:rsidRDefault="0088529F" w:rsidP="00F9566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-затраты на содержание имущества-</w:t>
      </w:r>
      <w:r w:rsidRPr="0088529F">
        <w:rPr>
          <w:b/>
          <w:sz w:val="28"/>
          <w:szCs w:val="28"/>
          <w:u w:val="single"/>
        </w:rPr>
        <w:t xml:space="preserve"> 1 305 991,94 руб.</w:t>
      </w:r>
    </w:p>
    <w:p w:rsidR="0088529F" w:rsidRDefault="0088529F" w:rsidP="00F95666">
      <w:pPr>
        <w:tabs>
          <w:tab w:val="left" w:pos="1276"/>
        </w:tabs>
        <w:jc w:val="both"/>
        <w:rPr>
          <w:sz w:val="28"/>
          <w:szCs w:val="28"/>
        </w:rPr>
      </w:pPr>
    </w:p>
    <w:p w:rsidR="00F95666" w:rsidRDefault="00F95666" w:rsidP="00F95666">
      <w:pPr>
        <w:tabs>
          <w:tab w:val="left" w:pos="1276"/>
        </w:tabs>
        <w:jc w:val="both"/>
        <w:rPr>
          <w:sz w:val="28"/>
          <w:szCs w:val="28"/>
        </w:rPr>
      </w:pPr>
      <w:r w:rsidRPr="00B95867">
        <w:rPr>
          <w:sz w:val="28"/>
          <w:szCs w:val="28"/>
        </w:rPr>
        <w:t>В</w:t>
      </w:r>
      <w:r w:rsidRPr="00A40C5B">
        <w:rPr>
          <w:b/>
          <w:sz w:val="28"/>
          <w:szCs w:val="28"/>
        </w:rPr>
        <w:t xml:space="preserve"> 20</w:t>
      </w:r>
      <w:r w:rsidR="005D0BD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A40C5B">
        <w:rPr>
          <w:b/>
          <w:sz w:val="28"/>
          <w:szCs w:val="28"/>
        </w:rPr>
        <w:t xml:space="preserve">г. </w:t>
      </w:r>
      <w:r w:rsidRPr="00B95867">
        <w:rPr>
          <w:sz w:val="28"/>
          <w:szCs w:val="28"/>
        </w:rPr>
        <w:t xml:space="preserve">выделенные </w:t>
      </w:r>
      <w:r>
        <w:rPr>
          <w:sz w:val="28"/>
          <w:szCs w:val="28"/>
        </w:rPr>
        <w:t>из Ф</w:t>
      </w:r>
      <w:r w:rsidRPr="00B95867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бюджета субсидии на финансовое обеспечение выполнения государственного задания на оказание государственных услуг в размере </w:t>
      </w:r>
      <w:r w:rsidR="00565178">
        <w:rPr>
          <w:b/>
          <w:sz w:val="28"/>
          <w:szCs w:val="28"/>
          <w:u w:val="single"/>
        </w:rPr>
        <w:t>24</w:t>
      </w:r>
      <w:r w:rsidR="005D0BD4">
        <w:rPr>
          <w:b/>
          <w:sz w:val="28"/>
          <w:szCs w:val="28"/>
          <w:u w:val="single"/>
        </w:rPr>
        <w:t> 123 833,90</w:t>
      </w:r>
      <w:r w:rsidRPr="0088174E">
        <w:rPr>
          <w:b/>
          <w:sz w:val="28"/>
          <w:szCs w:val="28"/>
          <w:u w:val="single"/>
        </w:rPr>
        <w:t xml:space="preserve"> руб.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были освоены полностью на </w:t>
      </w:r>
      <w:r w:rsidRPr="00A40C5B">
        <w:rPr>
          <w:b/>
          <w:sz w:val="28"/>
          <w:szCs w:val="28"/>
          <w:u w:val="single"/>
        </w:rPr>
        <w:t>100%</w:t>
      </w:r>
      <w:r>
        <w:rPr>
          <w:sz w:val="28"/>
          <w:szCs w:val="28"/>
        </w:rPr>
        <w:t>.</w:t>
      </w:r>
    </w:p>
    <w:p w:rsidR="0088529F" w:rsidRDefault="0088529F" w:rsidP="0088529F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ветеринарная деятельность – </w:t>
      </w:r>
      <w:r w:rsidRPr="0088529F">
        <w:rPr>
          <w:b/>
          <w:sz w:val="28"/>
          <w:szCs w:val="28"/>
          <w:u w:val="single"/>
        </w:rPr>
        <w:t>17 806 881,00</w:t>
      </w:r>
      <w:r>
        <w:rPr>
          <w:sz w:val="28"/>
          <w:szCs w:val="28"/>
        </w:rPr>
        <w:t xml:space="preserve"> руб.</w:t>
      </w:r>
    </w:p>
    <w:p w:rsidR="0088529F" w:rsidRDefault="0088529F" w:rsidP="0088529F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в области карантина растений – </w:t>
      </w:r>
      <w:r w:rsidRPr="0088529F">
        <w:rPr>
          <w:b/>
          <w:sz w:val="28"/>
          <w:szCs w:val="28"/>
          <w:u w:val="single"/>
        </w:rPr>
        <w:t>2 952 473,00</w:t>
      </w:r>
      <w:r>
        <w:rPr>
          <w:sz w:val="28"/>
          <w:szCs w:val="28"/>
        </w:rPr>
        <w:t xml:space="preserve"> руб.</w:t>
      </w:r>
    </w:p>
    <w:p w:rsidR="0088529F" w:rsidRPr="0088529F" w:rsidRDefault="0088529F" w:rsidP="0088529F">
      <w:pPr>
        <w:tabs>
          <w:tab w:val="left" w:pos="127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исследования в области семеноводства, плодородия земель – </w:t>
      </w:r>
      <w:r w:rsidRPr="0088529F">
        <w:rPr>
          <w:b/>
          <w:sz w:val="28"/>
          <w:szCs w:val="28"/>
          <w:u w:val="single"/>
        </w:rPr>
        <w:t>1 882 480,00</w:t>
      </w:r>
    </w:p>
    <w:p w:rsidR="0088529F" w:rsidRDefault="0088529F" w:rsidP="0088529F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-затраты на содержание имущества- </w:t>
      </w:r>
      <w:r w:rsidRPr="0088529F">
        <w:rPr>
          <w:b/>
          <w:sz w:val="28"/>
          <w:szCs w:val="28"/>
          <w:u w:val="single"/>
        </w:rPr>
        <w:t>1 482 000,00 руб.</w:t>
      </w:r>
    </w:p>
    <w:p w:rsidR="002013F8" w:rsidRDefault="002013F8" w:rsidP="00F95666">
      <w:pPr>
        <w:tabs>
          <w:tab w:val="left" w:pos="1276"/>
        </w:tabs>
        <w:jc w:val="both"/>
        <w:rPr>
          <w:sz w:val="28"/>
          <w:szCs w:val="28"/>
        </w:rPr>
      </w:pPr>
    </w:p>
    <w:p w:rsidR="005D0BD4" w:rsidRDefault="005D0BD4" w:rsidP="005D0BD4">
      <w:pPr>
        <w:tabs>
          <w:tab w:val="left" w:pos="1276"/>
        </w:tabs>
        <w:jc w:val="both"/>
        <w:rPr>
          <w:b/>
          <w:sz w:val="28"/>
          <w:szCs w:val="28"/>
          <w:u w:val="single"/>
        </w:rPr>
      </w:pPr>
      <w:r w:rsidRPr="00B95867">
        <w:rPr>
          <w:sz w:val="28"/>
          <w:szCs w:val="28"/>
        </w:rPr>
        <w:t>В</w:t>
      </w:r>
      <w:r w:rsidRPr="00A40C5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15 </w:t>
      </w:r>
      <w:r w:rsidRPr="00A40C5B">
        <w:rPr>
          <w:b/>
          <w:sz w:val="28"/>
          <w:szCs w:val="28"/>
        </w:rPr>
        <w:t xml:space="preserve">г. </w:t>
      </w:r>
      <w:r w:rsidR="005A6FCE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B95867">
        <w:rPr>
          <w:sz w:val="28"/>
          <w:szCs w:val="28"/>
        </w:rPr>
        <w:t xml:space="preserve"> </w:t>
      </w:r>
      <w:r>
        <w:rPr>
          <w:sz w:val="28"/>
          <w:szCs w:val="28"/>
        </w:rPr>
        <w:t>из Ф</w:t>
      </w:r>
      <w:r w:rsidRPr="00B95867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бюджета субсидии на финансовое обеспечение выполнения государственного задания на оказание государственных услуг в размере </w:t>
      </w:r>
      <w:r w:rsidR="005A6FCE">
        <w:rPr>
          <w:b/>
          <w:sz w:val="28"/>
          <w:szCs w:val="28"/>
          <w:u w:val="single"/>
        </w:rPr>
        <w:t>28 4</w:t>
      </w:r>
      <w:r w:rsidR="002013F8">
        <w:rPr>
          <w:b/>
          <w:sz w:val="28"/>
          <w:szCs w:val="28"/>
          <w:u w:val="single"/>
        </w:rPr>
        <w:t>14</w:t>
      </w:r>
      <w:r w:rsidR="005A6FCE">
        <w:rPr>
          <w:b/>
          <w:sz w:val="28"/>
          <w:szCs w:val="28"/>
          <w:u w:val="single"/>
        </w:rPr>
        <w:t> 607,26</w:t>
      </w:r>
      <w:r w:rsidRPr="0088174E">
        <w:rPr>
          <w:b/>
          <w:sz w:val="28"/>
          <w:szCs w:val="28"/>
          <w:u w:val="single"/>
        </w:rPr>
        <w:t xml:space="preserve"> руб.</w:t>
      </w:r>
      <w:r>
        <w:rPr>
          <w:b/>
          <w:sz w:val="28"/>
          <w:szCs w:val="28"/>
          <w:u w:val="single"/>
        </w:rPr>
        <w:t xml:space="preserve"> </w:t>
      </w:r>
      <w:r w:rsidR="005A6FCE">
        <w:rPr>
          <w:sz w:val="28"/>
          <w:szCs w:val="28"/>
        </w:rPr>
        <w:t xml:space="preserve"> </w:t>
      </w:r>
    </w:p>
    <w:p w:rsidR="002013F8" w:rsidRDefault="002013F8" w:rsidP="002013F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ветеринарная деятельность – </w:t>
      </w:r>
      <w:r>
        <w:rPr>
          <w:b/>
          <w:sz w:val="28"/>
          <w:szCs w:val="28"/>
          <w:u w:val="single"/>
        </w:rPr>
        <w:t>20 697 729,00</w:t>
      </w:r>
      <w:r>
        <w:rPr>
          <w:sz w:val="28"/>
          <w:szCs w:val="28"/>
        </w:rPr>
        <w:t xml:space="preserve"> руб.</w:t>
      </w:r>
    </w:p>
    <w:p w:rsidR="002013F8" w:rsidRDefault="002013F8" w:rsidP="002013F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в области карантина растений – </w:t>
      </w:r>
      <w:r>
        <w:rPr>
          <w:b/>
          <w:sz w:val="28"/>
          <w:szCs w:val="28"/>
          <w:u w:val="single"/>
        </w:rPr>
        <w:t>3 296 895,00</w:t>
      </w:r>
      <w:r>
        <w:rPr>
          <w:sz w:val="28"/>
          <w:szCs w:val="28"/>
        </w:rPr>
        <w:t xml:space="preserve"> руб.</w:t>
      </w:r>
    </w:p>
    <w:p w:rsidR="002013F8" w:rsidRPr="0088529F" w:rsidRDefault="002013F8" w:rsidP="002013F8">
      <w:pPr>
        <w:tabs>
          <w:tab w:val="left" w:pos="127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исследования в области семеноводства, плодородия земель – </w:t>
      </w:r>
      <w:r>
        <w:rPr>
          <w:b/>
          <w:sz w:val="28"/>
          <w:szCs w:val="28"/>
          <w:u w:val="single"/>
        </w:rPr>
        <w:t>2 680 984,00</w:t>
      </w:r>
    </w:p>
    <w:p w:rsidR="002013F8" w:rsidRDefault="002013F8" w:rsidP="002013F8">
      <w:pPr>
        <w:tabs>
          <w:tab w:val="left" w:pos="127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-затраты на содержание имущества- </w:t>
      </w:r>
      <w:r w:rsidRPr="0088529F">
        <w:rPr>
          <w:b/>
          <w:sz w:val="28"/>
          <w:szCs w:val="28"/>
          <w:u w:val="single"/>
        </w:rPr>
        <w:t>1 </w:t>
      </w:r>
      <w:r>
        <w:rPr>
          <w:b/>
          <w:sz w:val="28"/>
          <w:szCs w:val="28"/>
          <w:u w:val="single"/>
        </w:rPr>
        <w:t>739</w:t>
      </w:r>
      <w:r w:rsidRPr="0088529F">
        <w:rPr>
          <w:b/>
          <w:sz w:val="28"/>
          <w:szCs w:val="28"/>
          <w:u w:val="single"/>
        </w:rPr>
        <w:t> 000,00 руб.</w:t>
      </w:r>
    </w:p>
    <w:p w:rsidR="005D0BD4" w:rsidRPr="002013F8" w:rsidRDefault="002013F8" w:rsidP="00F95666">
      <w:pPr>
        <w:tabs>
          <w:tab w:val="left" w:pos="127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 1 квартал выделено </w:t>
      </w:r>
      <w:r w:rsidRPr="005A6FCE">
        <w:rPr>
          <w:b/>
          <w:sz w:val="28"/>
          <w:szCs w:val="28"/>
          <w:u w:val="single"/>
        </w:rPr>
        <w:t xml:space="preserve">6 354 171,05 </w:t>
      </w:r>
      <w:proofErr w:type="spellStart"/>
      <w:r w:rsidRPr="005A6FCE">
        <w:rPr>
          <w:b/>
          <w:sz w:val="28"/>
          <w:szCs w:val="28"/>
          <w:u w:val="single"/>
        </w:rPr>
        <w:t>руб</w:t>
      </w:r>
      <w:proofErr w:type="spellEnd"/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F95666" w:rsidRDefault="00F95666" w:rsidP="00F9566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   </w:t>
      </w:r>
      <w:r w:rsidRPr="00171CC3">
        <w:rPr>
          <w:b/>
          <w:sz w:val="28"/>
          <w:szCs w:val="28"/>
        </w:rPr>
        <w:t xml:space="preserve">Освоение </w:t>
      </w:r>
      <w:r>
        <w:rPr>
          <w:b/>
          <w:sz w:val="28"/>
          <w:szCs w:val="28"/>
        </w:rPr>
        <w:t>субсидий на иные цели</w:t>
      </w:r>
      <w:r w:rsidRPr="00171CC3">
        <w:rPr>
          <w:b/>
          <w:sz w:val="28"/>
          <w:szCs w:val="28"/>
        </w:rPr>
        <w:t>.</w:t>
      </w:r>
    </w:p>
    <w:p w:rsidR="00F95666" w:rsidRDefault="00F95666" w:rsidP="00F95666">
      <w:pPr>
        <w:tabs>
          <w:tab w:val="left" w:pos="1276"/>
        </w:tabs>
        <w:rPr>
          <w:sz w:val="28"/>
          <w:szCs w:val="28"/>
        </w:rPr>
      </w:pPr>
    </w:p>
    <w:p w:rsidR="00F95666" w:rsidRDefault="00F95666" w:rsidP="00F95666">
      <w:pPr>
        <w:tabs>
          <w:tab w:val="left" w:pos="1276"/>
        </w:tabs>
        <w:jc w:val="both"/>
        <w:rPr>
          <w:sz w:val="28"/>
          <w:szCs w:val="28"/>
        </w:rPr>
      </w:pPr>
      <w:r w:rsidRPr="00B95867">
        <w:rPr>
          <w:sz w:val="28"/>
          <w:szCs w:val="28"/>
        </w:rPr>
        <w:t>В</w:t>
      </w:r>
      <w:r w:rsidRPr="00A40C5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13 </w:t>
      </w:r>
      <w:r w:rsidRPr="00A40C5B">
        <w:rPr>
          <w:b/>
          <w:sz w:val="28"/>
          <w:szCs w:val="28"/>
        </w:rPr>
        <w:t xml:space="preserve">г. </w:t>
      </w:r>
      <w:r w:rsidRPr="00B95867">
        <w:rPr>
          <w:sz w:val="28"/>
          <w:szCs w:val="28"/>
        </w:rPr>
        <w:t xml:space="preserve">выделенные </w:t>
      </w:r>
      <w:r>
        <w:rPr>
          <w:sz w:val="28"/>
          <w:szCs w:val="28"/>
        </w:rPr>
        <w:t>из Ф</w:t>
      </w:r>
      <w:r w:rsidRPr="00B95867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бюджета субсидии на иные цели в размере </w:t>
      </w:r>
      <w:r>
        <w:rPr>
          <w:b/>
          <w:sz w:val="28"/>
          <w:szCs w:val="28"/>
          <w:u w:val="single"/>
        </w:rPr>
        <w:t>8 946 754,40</w:t>
      </w:r>
      <w:r w:rsidRPr="0088174E">
        <w:rPr>
          <w:b/>
          <w:sz w:val="28"/>
          <w:szCs w:val="28"/>
          <w:u w:val="single"/>
        </w:rPr>
        <w:t xml:space="preserve"> руб.</w:t>
      </w:r>
      <w:r>
        <w:rPr>
          <w:sz w:val="28"/>
          <w:szCs w:val="28"/>
        </w:rPr>
        <w:t xml:space="preserve"> были освоены полностью на </w:t>
      </w:r>
      <w:r w:rsidRPr="00A40C5B">
        <w:rPr>
          <w:b/>
          <w:sz w:val="28"/>
          <w:szCs w:val="28"/>
          <w:u w:val="single"/>
        </w:rPr>
        <w:t>100%</w:t>
      </w:r>
      <w:r>
        <w:rPr>
          <w:sz w:val="28"/>
          <w:szCs w:val="28"/>
        </w:rPr>
        <w:t>, из них:</w:t>
      </w:r>
    </w:p>
    <w:p w:rsidR="00F95666" w:rsidRDefault="00F95666" w:rsidP="00F9566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25C3B">
        <w:rPr>
          <w:b/>
          <w:sz w:val="28"/>
          <w:szCs w:val="28"/>
          <w:u w:val="single"/>
        </w:rPr>
        <w:t>297 754,40 руб.</w:t>
      </w:r>
      <w:r>
        <w:rPr>
          <w:sz w:val="28"/>
          <w:szCs w:val="28"/>
        </w:rPr>
        <w:t xml:space="preserve"> – выплаты стимулирующего характера директорам по итогам отчетного периода;</w:t>
      </w:r>
    </w:p>
    <w:p w:rsidR="00F95666" w:rsidRDefault="00F95666" w:rsidP="00F9566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25C3B">
        <w:rPr>
          <w:b/>
          <w:sz w:val="28"/>
          <w:szCs w:val="28"/>
          <w:u w:val="single"/>
        </w:rPr>
        <w:t>8 000 000,00 руб.</w:t>
      </w:r>
      <w:r>
        <w:rPr>
          <w:sz w:val="28"/>
          <w:szCs w:val="28"/>
        </w:rPr>
        <w:t xml:space="preserve"> – на проведение капитального ремонта здания ветлаборатории;</w:t>
      </w:r>
    </w:p>
    <w:p w:rsidR="00F95666" w:rsidRPr="00B95867" w:rsidRDefault="00F95666" w:rsidP="00F9566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25C3B">
        <w:rPr>
          <w:b/>
          <w:sz w:val="28"/>
          <w:szCs w:val="28"/>
          <w:u w:val="single"/>
        </w:rPr>
        <w:t>649 000,00 руб.</w:t>
      </w:r>
      <w:r>
        <w:rPr>
          <w:sz w:val="28"/>
          <w:szCs w:val="28"/>
        </w:rPr>
        <w:t xml:space="preserve"> - </w:t>
      </w:r>
      <w:r w:rsidRPr="00625C3B">
        <w:rPr>
          <w:sz w:val="28"/>
          <w:szCs w:val="28"/>
        </w:rPr>
        <w:t>на приобретение лабораторного оборудования и расходных материалов в рамках реализации мероприятий по недопущению распространения гриппа птиц на территории Российской Федерации</w:t>
      </w:r>
      <w:r>
        <w:rPr>
          <w:sz w:val="28"/>
          <w:szCs w:val="28"/>
        </w:rPr>
        <w:t xml:space="preserve">.  </w:t>
      </w:r>
    </w:p>
    <w:p w:rsidR="00F95666" w:rsidRDefault="00F95666" w:rsidP="00F95666">
      <w:pPr>
        <w:tabs>
          <w:tab w:val="left" w:pos="1276"/>
        </w:tabs>
        <w:rPr>
          <w:sz w:val="28"/>
          <w:szCs w:val="28"/>
        </w:rPr>
      </w:pPr>
    </w:p>
    <w:p w:rsidR="005A6FCE" w:rsidRPr="005A6FCE" w:rsidRDefault="005A6FCE" w:rsidP="005A6FCE">
      <w:pPr>
        <w:tabs>
          <w:tab w:val="left" w:pos="1080"/>
        </w:tabs>
        <w:jc w:val="both"/>
        <w:rPr>
          <w:sz w:val="28"/>
          <w:szCs w:val="28"/>
        </w:rPr>
      </w:pPr>
      <w:r w:rsidRPr="00E94EEB">
        <w:rPr>
          <w:b/>
          <w:sz w:val="28"/>
          <w:szCs w:val="28"/>
        </w:rPr>
        <w:t>В 2014 г.</w:t>
      </w:r>
      <w:r w:rsidRPr="005A6FCE">
        <w:rPr>
          <w:sz w:val="28"/>
          <w:szCs w:val="28"/>
        </w:rPr>
        <w:t xml:space="preserve"> выделенные из Федерального бюджета субсидии на иные цели в размере </w:t>
      </w:r>
      <w:r w:rsidRPr="005A6FCE">
        <w:rPr>
          <w:b/>
          <w:sz w:val="28"/>
          <w:szCs w:val="28"/>
          <w:u w:val="single"/>
        </w:rPr>
        <w:t>47 656 090,65</w:t>
      </w:r>
      <w:r w:rsidRPr="005A6FCE">
        <w:rPr>
          <w:sz w:val="28"/>
          <w:szCs w:val="28"/>
        </w:rPr>
        <w:t>. были освоены на 33,2%, из них:</w:t>
      </w:r>
    </w:p>
    <w:p w:rsidR="005A6FCE" w:rsidRPr="005A6FCE" w:rsidRDefault="005A6FCE" w:rsidP="005A6FCE">
      <w:pPr>
        <w:tabs>
          <w:tab w:val="left" w:pos="1080"/>
        </w:tabs>
        <w:jc w:val="both"/>
        <w:rPr>
          <w:sz w:val="28"/>
          <w:szCs w:val="28"/>
        </w:rPr>
      </w:pPr>
      <w:r w:rsidRPr="005A6FCE">
        <w:rPr>
          <w:b/>
          <w:sz w:val="28"/>
          <w:szCs w:val="28"/>
          <w:u w:val="single"/>
        </w:rPr>
        <w:t xml:space="preserve"> - 305 488,30</w:t>
      </w:r>
      <w:r w:rsidRPr="005A6FCE">
        <w:rPr>
          <w:sz w:val="28"/>
          <w:szCs w:val="28"/>
        </w:rPr>
        <w:t xml:space="preserve"> руб. – выплаты стимулирующего характера директорам по итогам отчетного периода;</w:t>
      </w:r>
    </w:p>
    <w:p w:rsidR="005A6FCE" w:rsidRPr="005A6FCE" w:rsidRDefault="005A6FCE" w:rsidP="005A6FCE">
      <w:pPr>
        <w:tabs>
          <w:tab w:val="left" w:pos="1080"/>
        </w:tabs>
        <w:jc w:val="both"/>
        <w:rPr>
          <w:sz w:val="28"/>
          <w:szCs w:val="28"/>
        </w:rPr>
      </w:pPr>
      <w:r w:rsidRPr="005A6FCE">
        <w:rPr>
          <w:b/>
          <w:sz w:val="28"/>
          <w:szCs w:val="28"/>
          <w:u w:val="single"/>
        </w:rPr>
        <w:lastRenderedPageBreak/>
        <w:t xml:space="preserve">- </w:t>
      </w:r>
      <w:r w:rsidR="00D54597" w:rsidRPr="00D54597">
        <w:rPr>
          <w:b/>
          <w:sz w:val="28"/>
          <w:szCs w:val="28"/>
          <w:u w:val="single"/>
        </w:rPr>
        <w:t>5 476 612,00</w:t>
      </w:r>
      <w:r w:rsidRPr="005A6FCE">
        <w:rPr>
          <w:sz w:val="28"/>
          <w:szCs w:val="28"/>
        </w:rPr>
        <w:t>руб. - на приобретение лабораторного оборудования и расходных материалов в рамках реализации мероприятий по недопущению распространения гриппа птиц на территории Российской Федерации.</w:t>
      </w:r>
    </w:p>
    <w:p w:rsidR="00F95666" w:rsidRDefault="005A6FCE" w:rsidP="005A6FCE">
      <w:pPr>
        <w:tabs>
          <w:tab w:val="left" w:pos="1080"/>
        </w:tabs>
        <w:jc w:val="both"/>
        <w:rPr>
          <w:sz w:val="28"/>
          <w:szCs w:val="28"/>
        </w:rPr>
      </w:pPr>
      <w:r w:rsidRPr="005A6FCE">
        <w:rPr>
          <w:b/>
          <w:sz w:val="28"/>
          <w:szCs w:val="28"/>
          <w:u w:val="single"/>
        </w:rPr>
        <w:t>-8 118 990,35</w:t>
      </w:r>
      <w:r w:rsidRPr="005A6FCE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5A6FCE">
        <w:rPr>
          <w:sz w:val="28"/>
          <w:szCs w:val="28"/>
        </w:rPr>
        <w:t xml:space="preserve"> на проведение капитального ремонта.</w:t>
      </w:r>
      <w:r>
        <w:rPr>
          <w:sz w:val="28"/>
          <w:szCs w:val="28"/>
        </w:rPr>
        <w:t xml:space="preserve"> </w:t>
      </w:r>
    </w:p>
    <w:p w:rsidR="00CA1378" w:rsidRPr="00D54597" w:rsidRDefault="00D54597" w:rsidP="00B95867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D54597">
        <w:rPr>
          <w:b/>
          <w:sz w:val="28"/>
          <w:szCs w:val="28"/>
          <w:u w:val="single"/>
        </w:rPr>
        <w:t xml:space="preserve">- 33 755 000,00 руб. </w:t>
      </w:r>
      <w:r>
        <w:rPr>
          <w:b/>
          <w:sz w:val="28"/>
          <w:szCs w:val="28"/>
          <w:u w:val="single"/>
        </w:rPr>
        <w:t xml:space="preserve">- </w:t>
      </w:r>
      <w:r>
        <w:rPr>
          <w:color w:val="000000"/>
          <w:sz w:val="28"/>
          <w:szCs w:val="28"/>
        </w:rPr>
        <w:t>с</w:t>
      </w:r>
      <w:r w:rsidRPr="00D54597">
        <w:rPr>
          <w:color w:val="000000"/>
          <w:sz w:val="28"/>
          <w:szCs w:val="28"/>
        </w:rPr>
        <w:t>убсидия о мероприятиях Россельхознадзора по обеспечению выполнения требований Соглашения ВТО по СФС на 2014 год в области ветеринарного надзора</w:t>
      </w:r>
    </w:p>
    <w:p w:rsidR="00CA1378" w:rsidRDefault="00F95666" w:rsidP="006B56A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56AE">
        <w:rPr>
          <w:b/>
          <w:sz w:val="28"/>
          <w:szCs w:val="28"/>
        </w:rPr>
        <w:t xml:space="preserve">. </w:t>
      </w:r>
      <w:r w:rsidR="00CA1378" w:rsidRPr="00B95867">
        <w:rPr>
          <w:b/>
          <w:sz w:val="28"/>
          <w:szCs w:val="28"/>
        </w:rPr>
        <w:t xml:space="preserve"> </w:t>
      </w:r>
      <w:r w:rsidR="006B56AE">
        <w:rPr>
          <w:b/>
          <w:sz w:val="28"/>
          <w:szCs w:val="28"/>
        </w:rPr>
        <w:t xml:space="preserve"> </w:t>
      </w:r>
      <w:r w:rsidR="00CA1378" w:rsidRPr="00B95867">
        <w:rPr>
          <w:b/>
          <w:sz w:val="28"/>
          <w:szCs w:val="28"/>
        </w:rPr>
        <w:t>Обеспеченность автотранспортными средствами (на 1 единицу автотранспорта работников).</w:t>
      </w:r>
    </w:p>
    <w:p w:rsidR="00CA1378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95666" w:rsidRDefault="00F95666" w:rsidP="00F9566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2013 г. </w:t>
      </w:r>
      <w:r w:rsidRPr="00B95867">
        <w:rPr>
          <w:sz w:val="28"/>
          <w:szCs w:val="28"/>
        </w:rPr>
        <w:t>обеспеченность автотранспортными средствами –</w:t>
      </w:r>
      <w:r w:rsidR="00BE5B6F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B95867">
        <w:rPr>
          <w:sz w:val="28"/>
          <w:szCs w:val="28"/>
        </w:rPr>
        <w:t>автомашина</w:t>
      </w:r>
      <w:r>
        <w:rPr>
          <w:sz w:val="28"/>
          <w:szCs w:val="28"/>
        </w:rPr>
        <w:t xml:space="preserve">, что на 1 единицу автотранспорта составляет </w:t>
      </w:r>
      <w:r w:rsidR="00BE5B6F">
        <w:rPr>
          <w:b/>
          <w:sz w:val="28"/>
          <w:szCs w:val="28"/>
          <w:u w:val="single"/>
        </w:rPr>
        <w:t>5</w:t>
      </w:r>
      <w:r w:rsidR="00D54597">
        <w:rPr>
          <w:b/>
          <w:sz w:val="28"/>
          <w:szCs w:val="28"/>
          <w:u w:val="single"/>
        </w:rPr>
        <w:t>,04</w:t>
      </w:r>
      <w:r w:rsidRPr="00A40C5B">
        <w:rPr>
          <w:b/>
          <w:sz w:val="28"/>
          <w:szCs w:val="28"/>
          <w:u w:val="single"/>
        </w:rPr>
        <w:t xml:space="preserve"> работников</w:t>
      </w:r>
      <w:r>
        <w:rPr>
          <w:sz w:val="28"/>
          <w:szCs w:val="28"/>
        </w:rPr>
        <w:t>. (При фактической численности 1</w:t>
      </w:r>
      <w:r w:rsidR="00847DF7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человек).</w:t>
      </w:r>
    </w:p>
    <w:p w:rsidR="00F95666" w:rsidRDefault="00F95666" w:rsidP="00F95666">
      <w:pPr>
        <w:tabs>
          <w:tab w:val="left" w:pos="0"/>
        </w:tabs>
        <w:jc w:val="both"/>
        <w:rPr>
          <w:sz w:val="28"/>
          <w:szCs w:val="28"/>
        </w:rPr>
      </w:pPr>
    </w:p>
    <w:p w:rsidR="00FB7F51" w:rsidRDefault="00F95666" w:rsidP="00650DC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2012 г. </w:t>
      </w:r>
      <w:r w:rsidRPr="00B95867">
        <w:rPr>
          <w:sz w:val="28"/>
          <w:szCs w:val="28"/>
        </w:rPr>
        <w:t>обеспеченность автотранспортными средствами –</w:t>
      </w:r>
      <w:r>
        <w:rPr>
          <w:sz w:val="28"/>
          <w:szCs w:val="28"/>
        </w:rPr>
        <w:t xml:space="preserve"> </w:t>
      </w:r>
      <w:r w:rsidR="00D54597">
        <w:rPr>
          <w:sz w:val="28"/>
          <w:szCs w:val="28"/>
        </w:rPr>
        <w:t>26</w:t>
      </w:r>
      <w:r w:rsidRPr="00B95867">
        <w:rPr>
          <w:sz w:val="28"/>
          <w:szCs w:val="28"/>
        </w:rPr>
        <w:t xml:space="preserve"> автомашина</w:t>
      </w:r>
      <w:r>
        <w:rPr>
          <w:sz w:val="28"/>
          <w:szCs w:val="28"/>
        </w:rPr>
        <w:t xml:space="preserve">, что на 1 единицу автотранспорта составляет </w:t>
      </w:r>
      <w:r w:rsidR="00D54597">
        <w:rPr>
          <w:b/>
          <w:sz w:val="28"/>
          <w:szCs w:val="28"/>
          <w:u w:val="single"/>
        </w:rPr>
        <w:t>4,65</w:t>
      </w:r>
      <w:r w:rsidRPr="00A40C5B">
        <w:rPr>
          <w:b/>
          <w:sz w:val="28"/>
          <w:szCs w:val="28"/>
          <w:u w:val="single"/>
        </w:rPr>
        <w:t xml:space="preserve"> работников</w:t>
      </w:r>
      <w:r>
        <w:rPr>
          <w:sz w:val="28"/>
          <w:szCs w:val="28"/>
        </w:rPr>
        <w:t>. (При фактической численности 121 человек).</w:t>
      </w:r>
    </w:p>
    <w:p w:rsidR="00FB7F51" w:rsidRDefault="00FB7F51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B45D30" w:rsidP="00435CA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A1378" w:rsidRPr="002C212E">
        <w:rPr>
          <w:b/>
          <w:sz w:val="28"/>
          <w:szCs w:val="28"/>
        </w:rPr>
        <w:t>.</w:t>
      </w:r>
      <w:r w:rsidR="006B56AE">
        <w:rPr>
          <w:b/>
          <w:sz w:val="28"/>
          <w:szCs w:val="28"/>
        </w:rPr>
        <w:t xml:space="preserve">   </w:t>
      </w:r>
      <w:r w:rsidR="00CA1378" w:rsidRPr="002C212E">
        <w:rPr>
          <w:b/>
          <w:sz w:val="28"/>
          <w:szCs w:val="28"/>
        </w:rPr>
        <w:t xml:space="preserve"> Шт</w:t>
      </w:r>
      <w:r w:rsidR="00CA1378">
        <w:rPr>
          <w:b/>
          <w:sz w:val="28"/>
          <w:szCs w:val="28"/>
        </w:rPr>
        <w:t>атная и фактическая численность, вакантные должности и их изменение.</w:t>
      </w:r>
    </w:p>
    <w:p w:rsidR="00ED69A3" w:rsidRDefault="00ED69A3" w:rsidP="00435CA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95666" w:rsidRDefault="00F95666" w:rsidP="00F95666">
      <w:pPr>
        <w:tabs>
          <w:tab w:val="left" w:pos="0"/>
        </w:tabs>
        <w:jc w:val="both"/>
        <w:rPr>
          <w:sz w:val="28"/>
          <w:szCs w:val="28"/>
        </w:rPr>
      </w:pPr>
      <w:r w:rsidRPr="00435CA9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 xml:space="preserve">3 </w:t>
      </w:r>
      <w:r w:rsidRPr="00435CA9">
        <w:rPr>
          <w:b/>
          <w:sz w:val="28"/>
          <w:szCs w:val="28"/>
        </w:rPr>
        <w:t>г.</w:t>
      </w:r>
      <w:r w:rsidRPr="00435CA9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численность сотрудников ФГБУ «Татарская МВЛ» с</w:t>
      </w:r>
      <w:r w:rsidR="00A57254">
        <w:rPr>
          <w:sz w:val="28"/>
          <w:szCs w:val="28"/>
        </w:rPr>
        <w:t>оставила 121 человек, включая 25</w:t>
      </w:r>
      <w:r>
        <w:rPr>
          <w:sz w:val="28"/>
          <w:szCs w:val="28"/>
        </w:rPr>
        <w:t xml:space="preserve"> работников филиалов. Ш</w:t>
      </w:r>
      <w:r w:rsidRPr="00435CA9">
        <w:rPr>
          <w:sz w:val="28"/>
          <w:szCs w:val="28"/>
        </w:rPr>
        <w:t xml:space="preserve">татная численность </w:t>
      </w:r>
      <w:r>
        <w:rPr>
          <w:sz w:val="28"/>
          <w:szCs w:val="28"/>
        </w:rPr>
        <w:t>составила</w:t>
      </w:r>
      <w:r w:rsidRPr="00435CA9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435CA9">
        <w:rPr>
          <w:sz w:val="28"/>
          <w:szCs w:val="28"/>
        </w:rPr>
        <w:t>1 единиц, фактическая численность – 1</w:t>
      </w:r>
      <w:r w:rsidR="00461AFA">
        <w:rPr>
          <w:sz w:val="28"/>
          <w:szCs w:val="28"/>
        </w:rPr>
        <w:t>21</w:t>
      </w:r>
      <w:r w:rsidRPr="00435CA9">
        <w:rPr>
          <w:sz w:val="28"/>
          <w:szCs w:val="28"/>
        </w:rPr>
        <w:t xml:space="preserve"> единиц, из них работник</w:t>
      </w:r>
      <w:r w:rsidR="00A57254">
        <w:rPr>
          <w:sz w:val="28"/>
          <w:szCs w:val="28"/>
        </w:rPr>
        <w:t>и</w:t>
      </w:r>
      <w:r w:rsidRPr="00435CA9">
        <w:rPr>
          <w:sz w:val="28"/>
          <w:szCs w:val="28"/>
        </w:rPr>
        <w:t xml:space="preserve"> администрации </w:t>
      </w:r>
      <w:r w:rsidR="00A57254">
        <w:rPr>
          <w:sz w:val="28"/>
          <w:szCs w:val="28"/>
        </w:rPr>
        <w:t xml:space="preserve">и АХЧ– </w:t>
      </w:r>
      <w:r w:rsidR="00461AFA">
        <w:rPr>
          <w:sz w:val="28"/>
          <w:szCs w:val="28"/>
        </w:rPr>
        <w:t>28</w:t>
      </w:r>
      <w:r w:rsidRPr="00435CA9">
        <w:rPr>
          <w:sz w:val="28"/>
          <w:szCs w:val="28"/>
        </w:rPr>
        <w:t xml:space="preserve"> единиц, </w:t>
      </w:r>
      <w:r w:rsidR="00461AFA">
        <w:rPr>
          <w:sz w:val="28"/>
          <w:szCs w:val="28"/>
        </w:rPr>
        <w:t xml:space="preserve">работников в области ветеринарии - 43 единиц, </w:t>
      </w:r>
      <w:r w:rsidR="00461AFA" w:rsidRPr="00461AFA">
        <w:rPr>
          <w:sz w:val="28"/>
          <w:szCs w:val="28"/>
        </w:rPr>
        <w:t xml:space="preserve">работников в области </w:t>
      </w:r>
      <w:r w:rsidR="00461AFA">
        <w:rPr>
          <w:sz w:val="28"/>
          <w:szCs w:val="28"/>
        </w:rPr>
        <w:t>фитосанитарии и карантина растений -39</w:t>
      </w:r>
      <w:r w:rsidR="00461AFA" w:rsidRPr="00461AFA">
        <w:t xml:space="preserve"> </w:t>
      </w:r>
      <w:r w:rsidR="00461AFA" w:rsidRPr="00461AFA">
        <w:rPr>
          <w:sz w:val="28"/>
          <w:szCs w:val="28"/>
        </w:rPr>
        <w:t>единиц</w:t>
      </w:r>
      <w:r w:rsidR="00461AFA">
        <w:rPr>
          <w:sz w:val="28"/>
          <w:szCs w:val="28"/>
        </w:rPr>
        <w:t>,</w:t>
      </w:r>
      <w:r w:rsidR="00461AFA" w:rsidRPr="00461AFA">
        <w:t xml:space="preserve"> </w:t>
      </w:r>
      <w:r w:rsidR="00461AFA" w:rsidRPr="00461AFA">
        <w:rPr>
          <w:sz w:val="28"/>
          <w:szCs w:val="28"/>
        </w:rPr>
        <w:t>работников в области</w:t>
      </w:r>
      <w:r w:rsidR="00461AFA">
        <w:rPr>
          <w:sz w:val="28"/>
          <w:szCs w:val="28"/>
        </w:rPr>
        <w:t xml:space="preserve"> селекции, семеноводства, качества и безопасности зерна- 6 единиц, </w:t>
      </w:r>
      <w:r w:rsidR="00461AFA" w:rsidRPr="00461AFA">
        <w:rPr>
          <w:sz w:val="28"/>
          <w:szCs w:val="28"/>
        </w:rPr>
        <w:t>работников в области</w:t>
      </w:r>
      <w:r w:rsidR="00461AFA">
        <w:rPr>
          <w:sz w:val="28"/>
          <w:szCs w:val="28"/>
        </w:rPr>
        <w:t xml:space="preserve"> дополнительного образования -5 единиц. </w:t>
      </w:r>
      <w:r>
        <w:rPr>
          <w:sz w:val="28"/>
          <w:szCs w:val="28"/>
        </w:rPr>
        <w:t>Вакантных должностей нет.</w:t>
      </w:r>
    </w:p>
    <w:p w:rsidR="00F95666" w:rsidRPr="00574C64" w:rsidRDefault="00F95666" w:rsidP="00F95666">
      <w:pPr>
        <w:tabs>
          <w:tab w:val="left" w:pos="0"/>
        </w:tabs>
        <w:jc w:val="both"/>
        <w:rPr>
          <w:sz w:val="28"/>
          <w:szCs w:val="28"/>
        </w:rPr>
      </w:pPr>
      <w:r w:rsidRPr="00574C64">
        <w:rPr>
          <w:sz w:val="28"/>
          <w:szCs w:val="28"/>
        </w:rPr>
        <w:t>В 2013 г. повысили квалификацию 2</w:t>
      </w:r>
      <w:r>
        <w:rPr>
          <w:sz w:val="28"/>
          <w:szCs w:val="28"/>
        </w:rPr>
        <w:t>3</w:t>
      </w:r>
      <w:r w:rsidRPr="00574C6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574C64">
        <w:rPr>
          <w:sz w:val="28"/>
          <w:szCs w:val="28"/>
        </w:rPr>
        <w:t xml:space="preserve"> лаборатории.</w:t>
      </w:r>
    </w:p>
    <w:p w:rsidR="00F95666" w:rsidRPr="00574C64" w:rsidRDefault="00F95666" w:rsidP="00F9566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95666" w:rsidRPr="00FB7F51" w:rsidRDefault="00F95666" w:rsidP="00F95666">
      <w:pPr>
        <w:tabs>
          <w:tab w:val="left" w:pos="0"/>
        </w:tabs>
        <w:jc w:val="both"/>
        <w:rPr>
          <w:sz w:val="28"/>
          <w:szCs w:val="28"/>
        </w:rPr>
      </w:pPr>
      <w:r w:rsidRPr="00FB7F51">
        <w:rPr>
          <w:b/>
          <w:sz w:val="28"/>
          <w:szCs w:val="28"/>
        </w:rPr>
        <w:t>В 201</w:t>
      </w:r>
      <w:r w:rsidR="00141E66" w:rsidRPr="00FB7F51">
        <w:rPr>
          <w:b/>
          <w:sz w:val="28"/>
          <w:szCs w:val="28"/>
        </w:rPr>
        <w:t>4</w:t>
      </w:r>
      <w:r w:rsidRPr="00FB7F51">
        <w:rPr>
          <w:b/>
          <w:sz w:val="28"/>
          <w:szCs w:val="28"/>
        </w:rPr>
        <w:t xml:space="preserve"> г.</w:t>
      </w:r>
      <w:r w:rsidRPr="00FB7F51">
        <w:rPr>
          <w:sz w:val="28"/>
          <w:szCs w:val="28"/>
        </w:rPr>
        <w:t xml:space="preserve"> общая численность сотрудников ФГБУ «Татарская МВЛ» с</w:t>
      </w:r>
      <w:r w:rsidR="00FB7F51" w:rsidRPr="00FB7F51">
        <w:rPr>
          <w:sz w:val="28"/>
          <w:szCs w:val="28"/>
        </w:rPr>
        <w:t>оставила 121 человек, включая 24</w:t>
      </w:r>
      <w:r w:rsidRPr="00FB7F51">
        <w:rPr>
          <w:sz w:val="28"/>
          <w:szCs w:val="28"/>
        </w:rPr>
        <w:t xml:space="preserve"> работников филиалов. </w:t>
      </w:r>
      <w:proofErr w:type="gramStart"/>
      <w:r w:rsidRPr="00FB7F51">
        <w:rPr>
          <w:sz w:val="28"/>
          <w:szCs w:val="28"/>
        </w:rPr>
        <w:t xml:space="preserve">Штатная численность составила 121 единиц, фактическая численность – </w:t>
      </w:r>
      <w:r w:rsidR="00FB7F51" w:rsidRPr="00FB7F51">
        <w:rPr>
          <w:sz w:val="28"/>
          <w:szCs w:val="28"/>
        </w:rPr>
        <w:t>119</w:t>
      </w:r>
      <w:r w:rsidRPr="00FB7F51">
        <w:rPr>
          <w:sz w:val="28"/>
          <w:szCs w:val="28"/>
        </w:rPr>
        <w:t xml:space="preserve"> единиц, из</w:t>
      </w:r>
      <w:r w:rsidR="00FB7F51" w:rsidRPr="00FB7F51">
        <w:rPr>
          <w:sz w:val="28"/>
          <w:szCs w:val="28"/>
        </w:rPr>
        <w:t xml:space="preserve"> них работник администрации – 17</w:t>
      </w:r>
      <w:r w:rsidRPr="00FB7F51">
        <w:rPr>
          <w:sz w:val="28"/>
          <w:szCs w:val="28"/>
        </w:rPr>
        <w:t xml:space="preserve"> единиц, </w:t>
      </w:r>
      <w:r w:rsidR="00FB7F51" w:rsidRPr="00FB7F51">
        <w:rPr>
          <w:sz w:val="28"/>
          <w:szCs w:val="28"/>
        </w:rPr>
        <w:t xml:space="preserve">работников в области ветеринарии ветеринары – 38, , работников в области фитосанитарии и карантина растений -32, </w:t>
      </w:r>
      <w:proofErr w:type="spellStart"/>
      <w:r w:rsidR="00FB7F51" w:rsidRPr="00FB7F51">
        <w:rPr>
          <w:sz w:val="28"/>
          <w:szCs w:val="28"/>
        </w:rPr>
        <w:t>фумигационный</w:t>
      </w:r>
      <w:proofErr w:type="spellEnd"/>
      <w:r w:rsidR="00FB7F51" w:rsidRPr="00FB7F51">
        <w:rPr>
          <w:sz w:val="28"/>
          <w:szCs w:val="28"/>
        </w:rPr>
        <w:t xml:space="preserve"> отряд -3, в области селекции, семеноводства, качества и безопасности зерна -4, в области оценки качества земель почва- 4, работников в области дополнительного образования-6, Обслуживающий персонал -17</w:t>
      </w:r>
      <w:proofErr w:type="gramEnd"/>
    </w:p>
    <w:p w:rsidR="00F95666" w:rsidRDefault="00F95666" w:rsidP="00F95666">
      <w:pPr>
        <w:tabs>
          <w:tab w:val="left" w:pos="0"/>
        </w:tabs>
        <w:jc w:val="both"/>
        <w:rPr>
          <w:sz w:val="28"/>
          <w:szCs w:val="28"/>
        </w:rPr>
      </w:pPr>
      <w:r w:rsidRPr="00FB7F51">
        <w:rPr>
          <w:sz w:val="28"/>
          <w:szCs w:val="28"/>
        </w:rPr>
        <w:t xml:space="preserve">В </w:t>
      </w:r>
      <w:r w:rsidR="00FB7F51" w:rsidRPr="00FB7F51">
        <w:rPr>
          <w:sz w:val="28"/>
          <w:szCs w:val="28"/>
        </w:rPr>
        <w:t>2014 г. повысили квалификацию 16</w:t>
      </w:r>
      <w:r w:rsidRPr="00FB7F51">
        <w:rPr>
          <w:sz w:val="28"/>
          <w:szCs w:val="28"/>
        </w:rPr>
        <w:t xml:space="preserve"> специалистов лаборатории.</w:t>
      </w:r>
    </w:p>
    <w:p w:rsidR="00B73BCD" w:rsidRPr="00FB7F51" w:rsidRDefault="00C77AAB" w:rsidP="00F956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5</w:t>
      </w:r>
      <w:r w:rsidR="00B73BCD">
        <w:rPr>
          <w:sz w:val="28"/>
          <w:szCs w:val="28"/>
        </w:rPr>
        <w:t xml:space="preserve"> апреля 2015 г. </w:t>
      </w:r>
      <w:r>
        <w:rPr>
          <w:sz w:val="28"/>
          <w:szCs w:val="28"/>
        </w:rPr>
        <w:t>ш</w:t>
      </w:r>
      <w:r w:rsidRPr="00435CA9">
        <w:rPr>
          <w:sz w:val="28"/>
          <w:szCs w:val="28"/>
        </w:rPr>
        <w:t xml:space="preserve">татная численность </w:t>
      </w:r>
      <w:r>
        <w:rPr>
          <w:sz w:val="28"/>
          <w:szCs w:val="28"/>
        </w:rPr>
        <w:t>составила</w:t>
      </w:r>
      <w:r w:rsidRPr="00435CA9">
        <w:rPr>
          <w:sz w:val="28"/>
          <w:szCs w:val="28"/>
        </w:rPr>
        <w:t xml:space="preserve"> 1</w:t>
      </w:r>
      <w:r w:rsidR="009569A1">
        <w:rPr>
          <w:sz w:val="28"/>
          <w:szCs w:val="28"/>
        </w:rPr>
        <w:t>13</w:t>
      </w:r>
      <w:r w:rsidRPr="00435CA9">
        <w:rPr>
          <w:sz w:val="28"/>
          <w:szCs w:val="28"/>
        </w:rPr>
        <w:t xml:space="preserve"> единиц</w:t>
      </w:r>
    </w:p>
    <w:p w:rsidR="005A5674" w:rsidRDefault="005A5674" w:rsidP="00BC7D9B">
      <w:pPr>
        <w:tabs>
          <w:tab w:val="left" w:pos="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rPr>
          <w:b/>
          <w:sz w:val="28"/>
          <w:szCs w:val="28"/>
        </w:rPr>
      </w:pPr>
    </w:p>
    <w:p w:rsidR="00CA1378" w:rsidRDefault="00B45D30" w:rsidP="00BC7D9B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A1378" w:rsidRPr="007A0770">
        <w:rPr>
          <w:b/>
          <w:sz w:val="28"/>
          <w:szCs w:val="28"/>
        </w:rPr>
        <w:t xml:space="preserve">. </w:t>
      </w:r>
      <w:r w:rsidR="006B56AE">
        <w:rPr>
          <w:b/>
          <w:sz w:val="28"/>
          <w:szCs w:val="28"/>
        </w:rPr>
        <w:t xml:space="preserve">    </w:t>
      </w:r>
      <w:r w:rsidR="00CA1378" w:rsidRPr="007A0770">
        <w:rPr>
          <w:b/>
          <w:sz w:val="28"/>
          <w:szCs w:val="28"/>
        </w:rPr>
        <w:t>Коэффициенты фондоотдачи</w:t>
      </w:r>
      <w:r w:rsidR="00ED69A3">
        <w:rPr>
          <w:b/>
          <w:sz w:val="28"/>
          <w:szCs w:val="28"/>
        </w:rPr>
        <w:t>,</w:t>
      </w:r>
      <w:r w:rsidR="00ED69A3" w:rsidRPr="00ED69A3">
        <w:rPr>
          <w:b/>
          <w:sz w:val="28"/>
          <w:szCs w:val="28"/>
        </w:rPr>
        <w:t xml:space="preserve"> </w:t>
      </w:r>
      <w:proofErr w:type="spellStart"/>
      <w:r w:rsidR="00ED69A3">
        <w:rPr>
          <w:b/>
          <w:sz w:val="28"/>
          <w:szCs w:val="28"/>
        </w:rPr>
        <w:t>фондоемкости</w:t>
      </w:r>
      <w:proofErr w:type="spellEnd"/>
      <w:r w:rsidR="00ED69A3">
        <w:rPr>
          <w:b/>
          <w:sz w:val="28"/>
          <w:szCs w:val="28"/>
        </w:rPr>
        <w:t xml:space="preserve"> и </w:t>
      </w:r>
      <w:proofErr w:type="spellStart"/>
      <w:r w:rsidR="00CA1378" w:rsidRPr="007A0770">
        <w:rPr>
          <w:b/>
          <w:sz w:val="28"/>
          <w:szCs w:val="28"/>
        </w:rPr>
        <w:t>фондовооруженности</w:t>
      </w:r>
      <w:proofErr w:type="spellEnd"/>
      <w:r w:rsidR="00CA1378" w:rsidRPr="007A0770">
        <w:rPr>
          <w:b/>
          <w:sz w:val="28"/>
          <w:szCs w:val="28"/>
        </w:rPr>
        <w:t>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330DBE" w:rsidRDefault="00330DBE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 w:rsidRPr="00330DBE">
        <w:rPr>
          <w:b/>
          <w:sz w:val="28"/>
          <w:szCs w:val="28"/>
        </w:rPr>
        <w:t>Коэффициент фондоотдачи</w:t>
      </w:r>
    </w:p>
    <w:p w:rsidR="00330DBE" w:rsidRPr="00330DBE" w:rsidRDefault="00711EC7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28575</wp:posOffset>
            </wp:positionV>
            <wp:extent cx="5848350" cy="2800985"/>
            <wp:effectExtent l="0" t="0" r="0" b="0"/>
            <wp:wrapNone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666" w:rsidRDefault="00F95666" w:rsidP="00F95666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3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фондоотдачи составил –               </w:t>
      </w:r>
      <w:r w:rsidRPr="00BC7D9B">
        <w:rPr>
          <w:b/>
          <w:sz w:val="28"/>
          <w:szCs w:val="28"/>
          <w:u w:val="single"/>
        </w:rPr>
        <w:t>0,</w:t>
      </w:r>
      <w:r w:rsidR="001B713A">
        <w:rPr>
          <w:b/>
          <w:sz w:val="28"/>
          <w:szCs w:val="28"/>
          <w:u w:val="single"/>
        </w:rPr>
        <w:t>4</w:t>
      </w:r>
      <w:r w:rsidR="00996AA5">
        <w:rPr>
          <w:b/>
          <w:sz w:val="28"/>
          <w:szCs w:val="28"/>
          <w:u w:val="single"/>
        </w:rPr>
        <w:t>5</w:t>
      </w:r>
    </w:p>
    <w:p w:rsidR="00F95666" w:rsidRDefault="00F95666" w:rsidP="00F95666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 w:rsidR="00996AA5">
        <w:rPr>
          <w:b/>
          <w:sz w:val="28"/>
          <w:szCs w:val="28"/>
        </w:rPr>
        <w:t>4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фондоотдачи составил –               </w:t>
      </w:r>
      <w:r>
        <w:rPr>
          <w:b/>
          <w:sz w:val="28"/>
          <w:szCs w:val="28"/>
          <w:u w:val="single"/>
        </w:rPr>
        <w:t>0,</w:t>
      </w:r>
      <w:r w:rsidR="00C01791">
        <w:rPr>
          <w:b/>
          <w:sz w:val="28"/>
          <w:szCs w:val="28"/>
          <w:u w:val="single"/>
        </w:rPr>
        <w:t>61</w:t>
      </w: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5A5674" w:rsidRDefault="005A5674" w:rsidP="0088529F">
      <w:pPr>
        <w:tabs>
          <w:tab w:val="left" w:pos="1080"/>
        </w:tabs>
        <w:rPr>
          <w:b/>
          <w:sz w:val="28"/>
          <w:szCs w:val="28"/>
          <w:u w:val="single"/>
        </w:rPr>
      </w:pPr>
    </w:p>
    <w:p w:rsidR="0088529F" w:rsidRDefault="0088529F" w:rsidP="0088529F">
      <w:pPr>
        <w:tabs>
          <w:tab w:val="left" w:pos="1080"/>
        </w:tabs>
        <w:rPr>
          <w:b/>
          <w:sz w:val="28"/>
          <w:szCs w:val="28"/>
          <w:u w:val="single"/>
        </w:rPr>
      </w:pPr>
    </w:p>
    <w:p w:rsidR="0088529F" w:rsidRDefault="0088529F" w:rsidP="0088529F">
      <w:pPr>
        <w:tabs>
          <w:tab w:val="left" w:pos="1080"/>
        </w:tabs>
        <w:rPr>
          <w:b/>
          <w:sz w:val="28"/>
          <w:szCs w:val="28"/>
        </w:rPr>
      </w:pPr>
    </w:p>
    <w:p w:rsidR="005A5674" w:rsidRDefault="005A5674" w:rsidP="00330DB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5A5674" w:rsidRDefault="005A5674" w:rsidP="00330DB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F6542" w:rsidRDefault="00DF6542" w:rsidP="00330DB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330DBE" w:rsidRDefault="00330DBE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 w:rsidRPr="00330DBE">
        <w:rPr>
          <w:b/>
          <w:sz w:val="28"/>
          <w:szCs w:val="28"/>
        </w:rPr>
        <w:t xml:space="preserve">Коэффициент </w:t>
      </w:r>
      <w:proofErr w:type="spellStart"/>
      <w:r w:rsidRPr="00330DBE">
        <w:rPr>
          <w:b/>
          <w:sz w:val="28"/>
          <w:szCs w:val="28"/>
        </w:rPr>
        <w:t>фондо</w:t>
      </w:r>
      <w:r>
        <w:rPr>
          <w:b/>
          <w:sz w:val="28"/>
          <w:szCs w:val="28"/>
        </w:rPr>
        <w:t>емкости</w:t>
      </w:r>
      <w:proofErr w:type="spellEnd"/>
    </w:p>
    <w:p w:rsidR="00C46849" w:rsidRDefault="00711EC7" w:rsidP="007A077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123825</wp:posOffset>
            </wp:positionV>
            <wp:extent cx="5700395" cy="2510790"/>
            <wp:effectExtent l="0" t="0" r="0" b="0"/>
            <wp:wrapNone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666" w:rsidRPr="005E4705" w:rsidRDefault="00F95666" w:rsidP="00F95666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3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фондоемкости</w:t>
      </w:r>
      <w:proofErr w:type="spellEnd"/>
      <w:r>
        <w:rPr>
          <w:sz w:val="28"/>
          <w:szCs w:val="28"/>
        </w:rPr>
        <w:t xml:space="preserve"> составил –               </w:t>
      </w:r>
      <w:r>
        <w:rPr>
          <w:b/>
          <w:sz w:val="28"/>
          <w:szCs w:val="28"/>
          <w:u w:val="single"/>
        </w:rPr>
        <w:t>2</w:t>
      </w:r>
      <w:r w:rsidRPr="00BC7D9B">
        <w:rPr>
          <w:b/>
          <w:sz w:val="28"/>
          <w:szCs w:val="28"/>
          <w:u w:val="single"/>
        </w:rPr>
        <w:t>,</w:t>
      </w:r>
      <w:r w:rsidR="001B713A">
        <w:rPr>
          <w:b/>
          <w:sz w:val="28"/>
          <w:szCs w:val="28"/>
          <w:u w:val="single"/>
        </w:rPr>
        <w:t>2</w:t>
      </w:r>
    </w:p>
    <w:p w:rsidR="00F95666" w:rsidRDefault="00F95666" w:rsidP="00F95666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 w:rsidR="00996AA5">
        <w:rPr>
          <w:b/>
          <w:sz w:val="28"/>
          <w:szCs w:val="28"/>
        </w:rPr>
        <w:t>4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фондоемкости</w:t>
      </w:r>
      <w:proofErr w:type="spellEnd"/>
      <w:r>
        <w:rPr>
          <w:sz w:val="28"/>
          <w:szCs w:val="28"/>
        </w:rPr>
        <w:t xml:space="preserve"> составил –               </w:t>
      </w:r>
      <w:r w:rsidR="00C01791">
        <w:rPr>
          <w:b/>
          <w:sz w:val="28"/>
          <w:szCs w:val="28"/>
          <w:u w:val="single"/>
        </w:rPr>
        <w:t>1,6</w:t>
      </w: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C0179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D69A3" w:rsidRDefault="00ED69A3" w:rsidP="00C01791">
      <w:pPr>
        <w:tabs>
          <w:tab w:val="left" w:pos="1080"/>
        </w:tabs>
        <w:ind w:firstLine="708"/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C0179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D69A3" w:rsidRDefault="00ED69A3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96AA5" w:rsidRDefault="00996AA5" w:rsidP="00330DB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88529F" w:rsidRDefault="0088529F" w:rsidP="00330DB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330DBE" w:rsidRDefault="00330DBE" w:rsidP="00330DBE">
      <w:pPr>
        <w:tabs>
          <w:tab w:val="left" w:pos="1080"/>
        </w:tabs>
        <w:jc w:val="center"/>
        <w:rPr>
          <w:b/>
          <w:sz w:val="28"/>
          <w:szCs w:val="28"/>
        </w:rPr>
      </w:pPr>
      <w:r w:rsidRPr="00330DBE">
        <w:rPr>
          <w:b/>
          <w:sz w:val="28"/>
          <w:szCs w:val="28"/>
        </w:rPr>
        <w:t xml:space="preserve">Коэффициент </w:t>
      </w:r>
      <w:proofErr w:type="spellStart"/>
      <w:r w:rsidRPr="00330DBE">
        <w:rPr>
          <w:b/>
          <w:sz w:val="28"/>
          <w:szCs w:val="28"/>
        </w:rPr>
        <w:t>фондо</w:t>
      </w:r>
      <w:r>
        <w:rPr>
          <w:b/>
          <w:sz w:val="28"/>
          <w:szCs w:val="28"/>
        </w:rPr>
        <w:t>вооруженности</w:t>
      </w:r>
      <w:proofErr w:type="spellEnd"/>
    </w:p>
    <w:p w:rsidR="006F4819" w:rsidRDefault="006F4819" w:rsidP="007A077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95666" w:rsidRDefault="00711EC7" w:rsidP="00F95666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34290</wp:posOffset>
            </wp:positionV>
            <wp:extent cx="5875655" cy="2520315"/>
            <wp:effectExtent l="0" t="0" r="0" b="0"/>
            <wp:wrapNone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66" w:rsidRPr="007A0770">
        <w:rPr>
          <w:b/>
          <w:sz w:val="28"/>
          <w:szCs w:val="28"/>
        </w:rPr>
        <w:t>За 201</w:t>
      </w:r>
      <w:r w:rsidR="00F95666">
        <w:rPr>
          <w:b/>
          <w:sz w:val="28"/>
          <w:szCs w:val="28"/>
        </w:rPr>
        <w:t>3</w:t>
      </w:r>
      <w:r w:rsidR="00F95666" w:rsidRPr="007A0770">
        <w:rPr>
          <w:b/>
          <w:sz w:val="28"/>
          <w:szCs w:val="28"/>
        </w:rPr>
        <w:t xml:space="preserve"> г.</w:t>
      </w:r>
      <w:r w:rsidR="00F95666">
        <w:rPr>
          <w:sz w:val="28"/>
          <w:szCs w:val="28"/>
        </w:rPr>
        <w:t xml:space="preserve"> коэффициент </w:t>
      </w:r>
      <w:proofErr w:type="spellStart"/>
      <w:r w:rsidR="00F95666">
        <w:rPr>
          <w:sz w:val="28"/>
          <w:szCs w:val="28"/>
        </w:rPr>
        <w:t>фондовооруженности</w:t>
      </w:r>
      <w:proofErr w:type="spellEnd"/>
      <w:r w:rsidR="00F95666">
        <w:rPr>
          <w:sz w:val="28"/>
          <w:szCs w:val="28"/>
        </w:rPr>
        <w:t xml:space="preserve"> составил –  </w:t>
      </w:r>
      <w:r w:rsidR="00E94EEB">
        <w:rPr>
          <w:b/>
          <w:sz w:val="28"/>
          <w:szCs w:val="28"/>
          <w:u w:val="single"/>
        </w:rPr>
        <w:t>824,91</w:t>
      </w:r>
      <w:r w:rsidR="00F95666" w:rsidRPr="00330DBE">
        <w:rPr>
          <w:b/>
          <w:sz w:val="28"/>
          <w:szCs w:val="28"/>
          <w:u w:val="single"/>
        </w:rPr>
        <w:t xml:space="preserve"> </w:t>
      </w:r>
      <w:r w:rsidR="00F95666">
        <w:rPr>
          <w:b/>
          <w:sz w:val="28"/>
          <w:szCs w:val="28"/>
          <w:u w:val="single"/>
        </w:rPr>
        <w:t>тыс. руб.</w:t>
      </w:r>
    </w:p>
    <w:p w:rsidR="00F95666" w:rsidRDefault="00F95666" w:rsidP="00F95666">
      <w:pPr>
        <w:tabs>
          <w:tab w:val="left" w:pos="1080"/>
        </w:tabs>
        <w:jc w:val="both"/>
        <w:rPr>
          <w:sz w:val="28"/>
          <w:szCs w:val="28"/>
        </w:rPr>
      </w:pPr>
      <w:r w:rsidRPr="007A0770">
        <w:rPr>
          <w:b/>
          <w:sz w:val="28"/>
          <w:szCs w:val="28"/>
        </w:rPr>
        <w:t>За 201</w:t>
      </w:r>
      <w:r w:rsidR="00996AA5">
        <w:rPr>
          <w:b/>
          <w:sz w:val="28"/>
          <w:szCs w:val="28"/>
        </w:rPr>
        <w:t>4</w:t>
      </w:r>
      <w:r w:rsidRPr="007A077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фондовооруженности</w:t>
      </w:r>
      <w:proofErr w:type="spellEnd"/>
      <w:r>
        <w:rPr>
          <w:sz w:val="28"/>
          <w:szCs w:val="28"/>
        </w:rPr>
        <w:t xml:space="preserve"> составил –  </w:t>
      </w:r>
      <w:r w:rsidR="00C01791">
        <w:rPr>
          <w:b/>
          <w:sz w:val="28"/>
          <w:szCs w:val="28"/>
          <w:u w:val="single"/>
        </w:rPr>
        <w:t>887,15</w:t>
      </w:r>
      <w:r>
        <w:rPr>
          <w:b/>
          <w:sz w:val="28"/>
          <w:szCs w:val="28"/>
          <w:u w:val="single"/>
        </w:rPr>
        <w:t>тыс. руб.</w:t>
      </w:r>
    </w:p>
    <w:p w:rsidR="00CA1378" w:rsidRDefault="00CA1378" w:rsidP="007A07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330DBE" w:rsidRDefault="00330DBE" w:rsidP="00330DBE">
      <w:pPr>
        <w:tabs>
          <w:tab w:val="left" w:pos="1080"/>
        </w:tabs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                                                                           </w:t>
      </w:r>
    </w:p>
    <w:p w:rsidR="00330DBE" w:rsidRPr="00330DBE" w:rsidRDefault="00330DBE" w:rsidP="00330DBE">
      <w:pPr>
        <w:tabs>
          <w:tab w:val="left" w:pos="1080"/>
        </w:tabs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  <w:r w:rsidRPr="00330DBE">
        <w:rPr>
          <w:b/>
          <w:sz w:val="20"/>
          <w:szCs w:val="20"/>
        </w:rPr>
        <w:t>тыс. руб</w:t>
      </w:r>
      <w:r w:rsidRPr="00330DBE">
        <w:rPr>
          <w:b/>
          <w:sz w:val="16"/>
          <w:szCs w:val="16"/>
        </w:rPr>
        <w:t xml:space="preserve">.                                                   </w:t>
      </w:r>
    </w:p>
    <w:p w:rsidR="00CA1378" w:rsidRDefault="00CA1378" w:rsidP="007A0770">
      <w:pPr>
        <w:tabs>
          <w:tab w:val="left" w:pos="1080"/>
        </w:tabs>
        <w:jc w:val="center"/>
        <w:rPr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A1378" w:rsidRDefault="00B45D30" w:rsidP="00753DE4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A1378" w:rsidRPr="007A0770">
        <w:rPr>
          <w:b/>
          <w:sz w:val="28"/>
          <w:szCs w:val="28"/>
        </w:rPr>
        <w:t xml:space="preserve">. </w:t>
      </w:r>
      <w:r w:rsidR="006B56AE">
        <w:rPr>
          <w:b/>
          <w:sz w:val="28"/>
          <w:szCs w:val="28"/>
        </w:rPr>
        <w:t xml:space="preserve">    </w:t>
      </w:r>
      <w:r w:rsidR="00CA1378" w:rsidRPr="007A0770">
        <w:rPr>
          <w:b/>
          <w:sz w:val="28"/>
          <w:szCs w:val="28"/>
        </w:rPr>
        <w:t>Среднемесячная заработная плата.</w:t>
      </w:r>
    </w:p>
    <w:p w:rsidR="00273106" w:rsidRPr="007A0770" w:rsidRDefault="00273106" w:rsidP="00753DE4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</w:p>
    <w:p w:rsidR="00F95666" w:rsidRDefault="00F95666" w:rsidP="00F95666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 2013 г. </w:t>
      </w:r>
      <w:r>
        <w:rPr>
          <w:sz w:val="28"/>
          <w:szCs w:val="28"/>
        </w:rPr>
        <w:t>среднемесячная заработная плата составила:</w:t>
      </w:r>
    </w:p>
    <w:p w:rsidR="00F95666" w:rsidRDefault="00F95666" w:rsidP="00F95666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7 810,21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F95666" w:rsidRDefault="00F95666" w:rsidP="00F95666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 xml:space="preserve">66 139,60 </w:t>
      </w:r>
      <w:r w:rsidRPr="00BC7D9B">
        <w:rPr>
          <w:b/>
          <w:sz w:val="28"/>
          <w:szCs w:val="28"/>
          <w:u w:val="single"/>
        </w:rPr>
        <w:t>руб.,</w:t>
      </w:r>
    </w:p>
    <w:p w:rsidR="00F95666" w:rsidRDefault="00F95666" w:rsidP="00F95666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специалисты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Pr="00BC7D9B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263</w:t>
      </w:r>
      <w:r w:rsidRPr="00BC7D9B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60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F95666" w:rsidRDefault="00F95666" w:rsidP="00F95666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обслуживающий персонал</w:t>
      </w:r>
      <w:r>
        <w:rPr>
          <w:b/>
          <w:sz w:val="28"/>
          <w:szCs w:val="28"/>
        </w:rPr>
        <w:t xml:space="preserve"> – </w:t>
      </w:r>
      <w:r w:rsidRPr="00BC7D9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BC7D9B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156</w:t>
      </w:r>
      <w:r w:rsidRPr="00BC7D9B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57</w:t>
      </w:r>
      <w:r w:rsidRPr="00BC7D9B">
        <w:rPr>
          <w:b/>
          <w:sz w:val="28"/>
          <w:szCs w:val="28"/>
          <w:u w:val="single"/>
        </w:rPr>
        <w:t xml:space="preserve"> руб.</w:t>
      </w:r>
    </w:p>
    <w:p w:rsidR="00F95666" w:rsidRDefault="00F95666" w:rsidP="00F95666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F95666" w:rsidRDefault="0088529F" w:rsidP="00F95666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  2014</w:t>
      </w:r>
      <w:r w:rsidR="00F95666">
        <w:rPr>
          <w:b/>
          <w:sz w:val="28"/>
          <w:szCs w:val="28"/>
        </w:rPr>
        <w:t xml:space="preserve"> г. </w:t>
      </w:r>
      <w:r w:rsidR="00F95666">
        <w:rPr>
          <w:sz w:val="28"/>
          <w:szCs w:val="28"/>
        </w:rPr>
        <w:t>среднемесячная заработная плата составила:</w:t>
      </w:r>
    </w:p>
    <w:p w:rsidR="00F95666" w:rsidRDefault="00F95666" w:rsidP="00F95666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– </w:t>
      </w:r>
      <w:r w:rsidR="00273106">
        <w:rPr>
          <w:b/>
          <w:sz w:val="28"/>
          <w:szCs w:val="28"/>
          <w:u w:val="single"/>
        </w:rPr>
        <w:t>19</w:t>
      </w:r>
      <w:r w:rsidR="00DF6542">
        <w:rPr>
          <w:b/>
          <w:sz w:val="28"/>
          <w:szCs w:val="28"/>
          <w:u w:val="single"/>
        </w:rPr>
        <w:t xml:space="preserve"> 383,65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F95666" w:rsidRDefault="00F95666" w:rsidP="00F95666">
      <w:pPr>
        <w:numPr>
          <w:ilvl w:val="0"/>
          <w:numId w:val="13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–</w:t>
      </w:r>
      <w:r w:rsidR="00DF6542">
        <w:rPr>
          <w:b/>
          <w:sz w:val="28"/>
          <w:szCs w:val="28"/>
          <w:u w:val="single"/>
        </w:rPr>
        <w:t>77 306,73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F95666" w:rsidRDefault="00F95666" w:rsidP="00F95666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специалисты</w:t>
      </w:r>
      <w:r>
        <w:rPr>
          <w:b/>
          <w:sz w:val="28"/>
          <w:szCs w:val="28"/>
        </w:rPr>
        <w:t xml:space="preserve"> – </w:t>
      </w:r>
      <w:r w:rsidR="00DF6542">
        <w:rPr>
          <w:b/>
          <w:sz w:val="28"/>
          <w:szCs w:val="28"/>
          <w:u w:val="single"/>
        </w:rPr>
        <w:t>17 331,05</w:t>
      </w:r>
      <w:r w:rsidRPr="00BC7D9B">
        <w:rPr>
          <w:b/>
          <w:sz w:val="28"/>
          <w:szCs w:val="28"/>
          <w:u w:val="single"/>
        </w:rPr>
        <w:t xml:space="preserve"> руб.,</w:t>
      </w:r>
    </w:p>
    <w:p w:rsidR="00753DE4" w:rsidRDefault="00F95666" w:rsidP="00FB7F51">
      <w:pPr>
        <w:numPr>
          <w:ilvl w:val="0"/>
          <w:numId w:val="12"/>
        </w:numPr>
        <w:tabs>
          <w:tab w:val="clear" w:pos="4140"/>
          <w:tab w:val="left" w:pos="1134"/>
          <w:tab w:val="num" w:pos="3240"/>
          <w:tab w:val="left" w:pos="8080"/>
        </w:tabs>
        <w:ind w:left="3060"/>
        <w:rPr>
          <w:b/>
          <w:sz w:val="28"/>
          <w:szCs w:val="28"/>
        </w:rPr>
      </w:pPr>
      <w:r w:rsidRPr="007A0770">
        <w:rPr>
          <w:sz w:val="28"/>
          <w:szCs w:val="28"/>
        </w:rPr>
        <w:t>обслуживающий персонал</w:t>
      </w:r>
      <w:r>
        <w:rPr>
          <w:b/>
          <w:sz w:val="28"/>
          <w:szCs w:val="28"/>
        </w:rPr>
        <w:t xml:space="preserve"> – </w:t>
      </w:r>
      <w:r w:rsidR="00DF6542">
        <w:rPr>
          <w:b/>
          <w:sz w:val="28"/>
          <w:szCs w:val="28"/>
          <w:u w:val="single"/>
        </w:rPr>
        <w:t>13 548,96</w:t>
      </w:r>
      <w:r w:rsidRPr="00BC7D9B">
        <w:rPr>
          <w:b/>
          <w:sz w:val="28"/>
          <w:szCs w:val="28"/>
          <w:u w:val="single"/>
        </w:rPr>
        <w:t xml:space="preserve"> </w:t>
      </w:r>
      <w:proofErr w:type="spellStart"/>
      <w:r w:rsidRPr="00BC7D9B">
        <w:rPr>
          <w:b/>
          <w:sz w:val="28"/>
          <w:szCs w:val="28"/>
          <w:u w:val="single"/>
        </w:rPr>
        <w:t>руб</w:t>
      </w:r>
      <w:proofErr w:type="spellEnd"/>
    </w:p>
    <w:p w:rsidR="00CA1378" w:rsidRPr="00753DE4" w:rsidRDefault="00CA1378" w:rsidP="00273106">
      <w:pPr>
        <w:tabs>
          <w:tab w:val="left" w:pos="1134"/>
          <w:tab w:val="left" w:pos="8080"/>
        </w:tabs>
        <w:ind w:left="3060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Pr="00C46849" w:rsidRDefault="00273106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F492E8D" wp14:editId="058B8981">
            <wp:simplePos x="0" y="0"/>
            <wp:positionH relativeFrom="column">
              <wp:posOffset>196215</wp:posOffset>
            </wp:positionH>
            <wp:positionV relativeFrom="paragraph">
              <wp:posOffset>127635</wp:posOffset>
            </wp:positionV>
            <wp:extent cx="5505450" cy="3138170"/>
            <wp:effectExtent l="0" t="0" r="0" b="0"/>
            <wp:wrapNone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849" w:rsidRPr="00C46849" w:rsidRDefault="00DC2059" w:rsidP="00DC2059">
      <w:pPr>
        <w:tabs>
          <w:tab w:val="left" w:pos="1134"/>
          <w:tab w:val="left" w:pos="808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C46849">
        <w:rPr>
          <w:b/>
        </w:rPr>
        <w:t>руб.</w:t>
      </w: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D07AD7" w:rsidP="00D07AD7">
      <w:pPr>
        <w:tabs>
          <w:tab w:val="left" w:pos="1134"/>
          <w:tab w:val="left" w:pos="2010"/>
          <w:tab w:val="left" w:pos="808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1378" w:rsidRDefault="00BB2FC0" w:rsidP="00BB2FC0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1378" w:rsidRDefault="00BB2FC0" w:rsidP="00BB2FC0">
      <w:pPr>
        <w:tabs>
          <w:tab w:val="left" w:pos="1134"/>
          <w:tab w:val="left" w:pos="1785"/>
          <w:tab w:val="left" w:pos="808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FB7F51" w:rsidRDefault="00FB7F51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FB7F51">
      <w:pPr>
        <w:ind w:firstLine="540"/>
        <w:jc w:val="both"/>
        <w:rPr>
          <w:sz w:val="28"/>
        </w:rPr>
      </w:pPr>
    </w:p>
    <w:p w:rsidR="00650DCB" w:rsidRDefault="00650DCB" w:rsidP="00FB7F51">
      <w:pPr>
        <w:ind w:firstLine="540"/>
        <w:jc w:val="both"/>
        <w:rPr>
          <w:sz w:val="28"/>
        </w:rPr>
      </w:pPr>
    </w:p>
    <w:p w:rsidR="00CA1378" w:rsidRDefault="00FB7F51" w:rsidP="00FB7F51">
      <w:pPr>
        <w:ind w:firstLine="540"/>
        <w:jc w:val="both"/>
        <w:rPr>
          <w:sz w:val="28"/>
        </w:rPr>
      </w:pPr>
      <w:r w:rsidRPr="00D824E3">
        <w:rPr>
          <w:sz w:val="28"/>
        </w:rPr>
        <w:t>Количество полученных положительных результатов в целом по Учреждению за 2014 год в сравнении с 2013 годом:</w:t>
      </w:r>
    </w:p>
    <w:p w:rsidR="00650DCB" w:rsidRDefault="00650DCB" w:rsidP="00FB7F51">
      <w:pPr>
        <w:ind w:firstLine="540"/>
        <w:jc w:val="both"/>
        <w:rPr>
          <w:sz w:val="28"/>
        </w:rPr>
      </w:pPr>
    </w:p>
    <w:p w:rsidR="00650DCB" w:rsidRPr="00FB7F51" w:rsidRDefault="00650DCB" w:rsidP="00FB7F51">
      <w:pPr>
        <w:ind w:firstLine="540"/>
        <w:jc w:val="both"/>
        <w:rPr>
          <w:sz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1065"/>
        <w:gridCol w:w="1110"/>
        <w:gridCol w:w="1214"/>
      </w:tblGrid>
      <w:tr w:rsidR="00FB7F51" w:rsidRPr="00756B53" w:rsidTr="00FB7F51">
        <w:trPr>
          <w:cantSplit/>
          <w:trHeight w:val="20"/>
          <w:tblHeader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704288" w:rsidRDefault="00FB7F51" w:rsidP="00565178">
            <w:r w:rsidRPr="00704288">
              <w:t>Наименование показателей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756B53" w:rsidRDefault="00FB7F51" w:rsidP="00565178">
            <w:pPr>
              <w:jc w:val="right"/>
            </w:pPr>
            <w:r w:rsidRPr="00756B53">
              <w:t>2014г.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756B53" w:rsidRDefault="00FB7F51" w:rsidP="00565178">
            <w:pPr>
              <w:jc w:val="right"/>
            </w:pPr>
            <w:r w:rsidRPr="00756B53">
              <w:t>2013 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756B53" w:rsidRDefault="00FB7F51" w:rsidP="00565178">
            <w:pPr>
              <w:jc w:val="right"/>
            </w:pPr>
            <w:r w:rsidRPr="00756B53">
              <w:t>2014 г. в %</w:t>
            </w:r>
          </w:p>
          <w:p w:rsidR="00FB7F51" w:rsidRPr="00756B53" w:rsidRDefault="00FB7F51" w:rsidP="00565178">
            <w:pPr>
              <w:jc w:val="right"/>
            </w:pPr>
            <w:r w:rsidRPr="00756B53">
              <w:t>к 2013 г.</w:t>
            </w:r>
          </w:p>
        </w:tc>
      </w:tr>
      <w:tr w:rsidR="00FB7F51" w:rsidRPr="002F5FE0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04288" w:rsidRDefault="00FB7F51" w:rsidP="00565178">
            <w:pPr>
              <w:rPr>
                <w:b/>
              </w:rPr>
            </w:pPr>
            <w:r w:rsidRPr="00704288">
              <w:rPr>
                <w:b/>
              </w:rPr>
              <w:t>Кол-во поступивших материалов на все виды исследований, 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jc w:val="right"/>
            </w:pPr>
            <w:r w:rsidRPr="002F5FE0">
              <w:rPr>
                <w:bCs/>
              </w:rPr>
              <w:t>134898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jc w:val="right"/>
            </w:pPr>
            <w:r w:rsidRPr="002F5FE0">
              <w:rPr>
                <w:bCs/>
              </w:rPr>
              <w:t>115232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pStyle w:val="a9"/>
              <w:jc w:val="center"/>
            </w:pPr>
            <w:r w:rsidRPr="002F5FE0">
              <w:t>17,07</w:t>
            </w:r>
          </w:p>
        </w:tc>
      </w:tr>
      <w:tr w:rsidR="00FB7F51" w:rsidRPr="002F5FE0" w:rsidTr="00FB7F51">
        <w:trPr>
          <w:cantSplit/>
          <w:trHeight w:val="11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04288" w:rsidRDefault="00FB7F51" w:rsidP="00565178">
            <w:pPr>
              <w:rPr>
                <w:b/>
              </w:rPr>
            </w:pPr>
            <w:r w:rsidRPr="00704288">
              <w:rPr>
                <w:b/>
              </w:rPr>
              <w:t>Проведено всех видов  исследований  по ФГБУ, 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9A193F" w:rsidRDefault="00FB7F51" w:rsidP="00565178">
            <w:pPr>
              <w:jc w:val="right"/>
              <w:rPr>
                <w:color w:val="FF0000"/>
              </w:rPr>
            </w:pPr>
            <w:r w:rsidRPr="009A193F">
              <w:rPr>
                <w:bCs/>
                <w:color w:val="FF0000"/>
              </w:rPr>
              <w:t>206247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jc w:val="right"/>
            </w:pPr>
            <w:r w:rsidRPr="002F5FE0">
              <w:rPr>
                <w:bCs/>
              </w:rPr>
              <w:t>266010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pStyle w:val="a9"/>
              <w:jc w:val="center"/>
            </w:pPr>
            <w:r w:rsidRPr="002F5FE0">
              <w:t>-22,46</w:t>
            </w:r>
          </w:p>
        </w:tc>
      </w:tr>
      <w:tr w:rsidR="00FB7F51" w:rsidRPr="00A22FAE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04288" w:rsidRDefault="00FB7F51" w:rsidP="00565178">
            <w:pPr>
              <w:rPr>
                <w:b/>
              </w:rPr>
            </w:pPr>
            <w:r w:rsidRPr="00704288">
              <w:rPr>
                <w:b/>
              </w:rPr>
              <w:t>Выявлено положительных результатов по всем видам исследований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1" w:rsidRPr="00A22FAE" w:rsidRDefault="00FB7F51" w:rsidP="00565178">
            <w:pPr>
              <w:jc w:val="right"/>
              <w:rPr>
                <w:color w:val="FF0000"/>
              </w:rPr>
            </w:pPr>
            <w:r w:rsidRPr="00A22FAE">
              <w:rPr>
                <w:color w:val="FF0000"/>
              </w:rPr>
              <w:t>4</w:t>
            </w:r>
            <w:r>
              <w:rPr>
                <w:color w:val="FF0000"/>
              </w:rPr>
              <w:t>5934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1" w:rsidRPr="00A22FAE" w:rsidRDefault="00FB7F51" w:rsidP="00565178">
            <w:pPr>
              <w:jc w:val="right"/>
              <w:rPr>
                <w:color w:val="FF0000"/>
              </w:rPr>
            </w:pPr>
            <w:r w:rsidRPr="00A22FAE">
              <w:rPr>
                <w:color w:val="FF0000"/>
              </w:rPr>
              <w:t>17488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1" w:rsidRPr="00A22FAE" w:rsidRDefault="00FB7F51" w:rsidP="00565178">
            <w:pPr>
              <w:pStyle w:val="a9"/>
              <w:jc w:val="center"/>
              <w:rPr>
                <w:color w:val="FF0000"/>
              </w:rPr>
            </w:pPr>
            <w:r>
              <w:rPr>
                <w:color w:val="FF0000"/>
              </w:rPr>
              <w:t>163</w:t>
            </w:r>
          </w:p>
        </w:tc>
      </w:tr>
      <w:tr w:rsidR="00FB7F51" w:rsidRPr="00704288" w:rsidTr="00FB7F51">
        <w:trPr>
          <w:cantSplit/>
          <w:trHeight w:val="30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04288" w:rsidRDefault="00FB7F51" w:rsidP="00565178">
            <w:r w:rsidRPr="00704288">
              <w:rPr>
                <w:i/>
              </w:rPr>
              <w:t>В том числе по направлениям:</w:t>
            </w:r>
          </w:p>
        </w:tc>
      </w:tr>
      <w:tr w:rsidR="00FB7F51" w:rsidRPr="002F5FE0" w:rsidTr="00FB7F51">
        <w:trPr>
          <w:cantSplit/>
          <w:trHeight w:val="2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2F5FE0" w:rsidRDefault="00FB7F51" w:rsidP="00565178">
            <w:r w:rsidRPr="002F5FE0">
              <w:rPr>
                <w:b/>
              </w:rPr>
              <w:t>Ветеринарная диагностика</w:t>
            </w:r>
          </w:p>
        </w:tc>
      </w:tr>
      <w:tr w:rsidR="00FB7F51" w:rsidRPr="002F5FE0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rPr>
                <w:i/>
              </w:rPr>
            </w:pPr>
            <w:r w:rsidRPr="002F5FE0">
              <w:rPr>
                <w:i/>
              </w:rPr>
              <w:t>Поступило материалов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FC25B3" w:rsidRDefault="00FB7F51" w:rsidP="0056517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C25B3">
              <w:rPr>
                <w:bCs/>
                <w:color w:val="FF0000"/>
                <w:sz w:val="22"/>
                <w:szCs w:val="22"/>
              </w:rPr>
              <w:t>73435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jc w:val="center"/>
              <w:rPr>
                <w:bCs/>
              </w:rPr>
            </w:pPr>
            <w:r w:rsidRPr="002F5FE0">
              <w:rPr>
                <w:bCs/>
              </w:rPr>
              <w:t>61306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2F5FE0" w:rsidRDefault="00FB7F51" w:rsidP="00565178">
            <w:pPr>
              <w:jc w:val="center"/>
            </w:pPr>
            <w:r w:rsidRPr="002F5FE0">
              <w:t>22,89</w:t>
            </w:r>
          </w:p>
        </w:tc>
      </w:tr>
      <w:tr w:rsidR="00FB7F51" w:rsidRPr="002F5FE0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rPr>
                <w:i/>
              </w:rPr>
            </w:pPr>
            <w:r w:rsidRPr="002F5FE0">
              <w:rPr>
                <w:i/>
              </w:rPr>
              <w:t xml:space="preserve">Проведено исследований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jc w:val="center"/>
              <w:rPr>
                <w:sz w:val="22"/>
                <w:szCs w:val="22"/>
              </w:rPr>
            </w:pPr>
            <w:r w:rsidRPr="002F5FE0">
              <w:rPr>
                <w:bCs/>
                <w:sz w:val="22"/>
                <w:szCs w:val="22"/>
              </w:rPr>
              <w:t>96198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jc w:val="center"/>
            </w:pPr>
            <w:r w:rsidRPr="002F5FE0">
              <w:t>155175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2F5FE0" w:rsidRDefault="00FB7F51" w:rsidP="00565178">
            <w:pPr>
              <w:jc w:val="center"/>
            </w:pPr>
            <w:r w:rsidRPr="002F5FE0">
              <w:t>-38,01</w:t>
            </w:r>
          </w:p>
        </w:tc>
      </w:tr>
      <w:tr w:rsidR="00FB7F51" w:rsidRPr="006A0691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rPr>
                <w:i/>
              </w:rPr>
            </w:pPr>
            <w:r w:rsidRPr="002F5FE0">
              <w:rPr>
                <w:i/>
              </w:rPr>
              <w:t>Выявлено положительных результатов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F5FE0" w:rsidRDefault="00FB7F51" w:rsidP="00565178">
            <w:pPr>
              <w:jc w:val="center"/>
            </w:pPr>
            <w:r w:rsidRPr="002F5FE0">
              <w:rPr>
                <w:bCs/>
              </w:rPr>
              <w:t>2334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FC25B3" w:rsidRDefault="00FB7F51" w:rsidP="00565178">
            <w:pPr>
              <w:jc w:val="center"/>
              <w:rPr>
                <w:color w:val="FF0000"/>
              </w:rPr>
            </w:pPr>
            <w:r w:rsidRPr="00FC25B3">
              <w:rPr>
                <w:color w:val="FF0000"/>
              </w:rPr>
              <w:t>2897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6A0691" w:rsidRDefault="00FB7F51" w:rsidP="00565178">
            <w:pPr>
              <w:jc w:val="center"/>
              <w:rPr>
                <w:color w:val="FF0000"/>
              </w:rPr>
            </w:pPr>
            <w:r w:rsidRPr="006A0691">
              <w:rPr>
                <w:color w:val="FF0000"/>
              </w:rPr>
              <w:t>-19,43</w:t>
            </w:r>
          </w:p>
        </w:tc>
      </w:tr>
      <w:tr w:rsidR="00FB7F51" w:rsidRPr="002F5FE0" w:rsidTr="00FB7F51">
        <w:trPr>
          <w:cantSplit/>
          <w:trHeight w:val="2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2F5FE0" w:rsidRDefault="00FB7F51" w:rsidP="00565178">
            <w:pPr>
              <w:rPr>
                <w:sz w:val="22"/>
                <w:szCs w:val="22"/>
              </w:rPr>
            </w:pPr>
            <w:r w:rsidRPr="002F5FE0">
              <w:rPr>
                <w:sz w:val="22"/>
                <w:szCs w:val="22"/>
              </w:rPr>
              <w:t>Исследование продукции</w:t>
            </w:r>
          </w:p>
        </w:tc>
      </w:tr>
      <w:tr w:rsidR="00FB7F51" w:rsidRPr="0019392D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19392D" w:rsidRDefault="00FB7F51" w:rsidP="00565178">
            <w:pPr>
              <w:rPr>
                <w:i/>
              </w:rPr>
            </w:pPr>
            <w:r w:rsidRPr="0019392D">
              <w:rPr>
                <w:i/>
              </w:rPr>
              <w:t>Поступило материалов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C28D9" w:rsidRDefault="00FB7F51" w:rsidP="00565178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2C28D9">
              <w:rPr>
                <w:bCs/>
                <w:color w:val="000000"/>
                <w:sz w:val="22"/>
                <w:szCs w:val="22"/>
              </w:rPr>
              <w:t>11574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C28D9" w:rsidRDefault="00FB7F51" w:rsidP="00565178">
            <w:pPr>
              <w:jc w:val="center"/>
              <w:rPr>
                <w:bCs/>
                <w:color w:val="000000"/>
              </w:rPr>
            </w:pPr>
            <w:r w:rsidRPr="002C28D9">
              <w:rPr>
                <w:bCs/>
                <w:color w:val="000000"/>
              </w:rPr>
              <w:t>9746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19392D" w:rsidRDefault="00FB7F51" w:rsidP="00565178">
            <w:pPr>
              <w:jc w:val="center"/>
            </w:pPr>
            <w:r w:rsidRPr="0019392D">
              <w:t>18,76</w:t>
            </w:r>
          </w:p>
        </w:tc>
      </w:tr>
      <w:tr w:rsidR="00FB7F51" w:rsidRPr="0019392D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19392D" w:rsidRDefault="00FB7F51" w:rsidP="00565178">
            <w:pPr>
              <w:rPr>
                <w:i/>
              </w:rPr>
            </w:pPr>
            <w:r w:rsidRPr="0019392D">
              <w:rPr>
                <w:i/>
              </w:rPr>
              <w:t>Проведено исследований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C28D9" w:rsidRDefault="00FB7F51" w:rsidP="00565178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2C28D9">
              <w:rPr>
                <w:bCs/>
                <w:color w:val="000000"/>
                <w:sz w:val="22"/>
                <w:szCs w:val="22"/>
              </w:rPr>
              <w:t>27492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2C28D9" w:rsidRDefault="00FB7F51" w:rsidP="00565178">
            <w:pPr>
              <w:jc w:val="center"/>
              <w:rPr>
                <w:bCs/>
                <w:color w:val="000000"/>
              </w:rPr>
            </w:pPr>
            <w:r w:rsidRPr="002C28D9">
              <w:rPr>
                <w:bCs/>
                <w:color w:val="000000"/>
              </w:rPr>
              <w:t>33223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19392D" w:rsidRDefault="00FB7F51" w:rsidP="00565178">
            <w:pPr>
              <w:jc w:val="center"/>
            </w:pPr>
            <w:r w:rsidRPr="0019392D">
              <w:t>-17,25</w:t>
            </w:r>
          </w:p>
        </w:tc>
      </w:tr>
      <w:tr w:rsidR="00FB7F51" w:rsidRPr="0019392D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19392D" w:rsidRDefault="00FB7F51" w:rsidP="00565178">
            <w:pPr>
              <w:rPr>
                <w:i/>
              </w:rPr>
            </w:pPr>
            <w:r w:rsidRPr="0019392D">
              <w:rPr>
                <w:i/>
              </w:rPr>
              <w:t>Выявлено положительных результатов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324290" w:rsidRDefault="00FB7F51" w:rsidP="0056517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24290">
              <w:rPr>
                <w:bCs/>
                <w:color w:val="FF0000"/>
                <w:sz w:val="22"/>
                <w:szCs w:val="22"/>
              </w:rPr>
              <w:t>321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324290" w:rsidRDefault="00FB7F51" w:rsidP="00565178">
            <w:pPr>
              <w:jc w:val="center"/>
              <w:rPr>
                <w:bCs/>
                <w:color w:val="FF0000"/>
              </w:rPr>
            </w:pPr>
            <w:r w:rsidRPr="00324290">
              <w:rPr>
                <w:bCs/>
                <w:color w:val="FF0000"/>
              </w:rPr>
              <w:t>3</w:t>
            </w:r>
            <w:r>
              <w:rPr>
                <w:bCs/>
                <w:color w:val="FF0000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19392D" w:rsidRDefault="00FB7F51" w:rsidP="00565178">
            <w:pPr>
              <w:jc w:val="center"/>
            </w:pPr>
            <w:r>
              <w:t>0,93</w:t>
            </w:r>
          </w:p>
        </w:tc>
      </w:tr>
      <w:tr w:rsidR="00FB7F51" w:rsidTr="00FB7F51">
        <w:trPr>
          <w:cantSplit/>
          <w:trHeight w:val="2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Default="00FB7F51" w:rsidP="00565178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Карантин растений</w:t>
            </w:r>
          </w:p>
        </w:tc>
      </w:tr>
      <w:tr w:rsidR="00FB7F51" w:rsidRPr="00756B5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Default="00FB7F51" w:rsidP="0056517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Поступило материалов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56B53" w:rsidRDefault="00FB7F51" w:rsidP="00565178">
            <w:pPr>
              <w:jc w:val="center"/>
            </w:pPr>
            <w:r w:rsidRPr="00756B53">
              <w:t>45534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56B53" w:rsidRDefault="00FB7F51" w:rsidP="00565178">
            <w:pPr>
              <w:jc w:val="center"/>
            </w:pPr>
            <w:r w:rsidRPr="00756B53">
              <w:t>41454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756B53" w:rsidRDefault="00FB7F51" w:rsidP="00565178">
            <w:pPr>
              <w:jc w:val="center"/>
            </w:pPr>
            <w:r w:rsidRPr="00756B53">
              <w:t>9,8</w:t>
            </w:r>
          </w:p>
        </w:tc>
      </w:tr>
      <w:tr w:rsidR="00FB7F51" w:rsidRPr="00756B5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Default="00FB7F51" w:rsidP="0056517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Проведено исследований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56B53" w:rsidRDefault="00FB7F51" w:rsidP="00565178">
            <w:pPr>
              <w:jc w:val="center"/>
            </w:pPr>
            <w:r w:rsidRPr="00756B53">
              <w:t>71513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56B53" w:rsidRDefault="00FB7F51" w:rsidP="00565178">
            <w:pPr>
              <w:jc w:val="center"/>
            </w:pPr>
            <w:r w:rsidRPr="00756B53">
              <w:t>67020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756B53" w:rsidRDefault="00FB7F51" w:rsidP="00565178">
            <w:pPr>
              <w:jc w:val="center"/>
            </w:pPr>
            <w:r w:rsidRPr="00756B53">
              <w:t>6,7</w:t>
            </w:r>
          </w:p>
        </w:tc>
      </w:tr>
      <w:tr w:rsidR="00FB7F51" w:rsidRPr="003F0EFD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1" w:rsidRPr="00FF6633" w:rsidRDefault="00FB7F51" w:rsidP="00565178">
            <w:pPr>
              <w:rPr>
                <w:i/>
                <w:color w:val="FF0000"/>
              </w:rPr>
            </w:pPr>
            <w:r w:rsidRPr="00FF6633">
              <w:rPr>
                <w:i/>
                <w:color w:val="FF0000"/>
              </w:rPr>
              <w:t xml:space="preserve">Выявлено положительных результатов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1" w:rsidRPr="00FF6633" w:rsidRDefault="00FB7F51" w:rsidP="00565178">
            <w:pPr>
              <w:jc w:val="center"/>
              <w:rPr>
                <w:color w:val="FF0000"/>
              </w:rPr>
            </w:pPr>
            <w:r w:rsidRPr="00FF6633">
              <w:rPr>
                <w:color w:val="FF0000"/>
              </w:rPr>
              <w:t>4</w:t>
            </w:r>
            <w:r>
              <w:rPr>
                <w:color w:val="FF0000"/>
              </w:rPr>
              <w:t>2945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51" w:rsidRPr="00FF6633" w:rsidRDefault="00FB7F51" w:rsidP="00565178">
            <w:pPr>
              <w:jc w:val="center"/>
              <w:rPr>
                <w:color w:val="FF0000"/>
              </w:rPr>
            </w:pPr>
            <w:r w:rsidRPr="00FF6633">
              <w:rPr>
                <w:color w:val="FF0000"/>
              </w:rPr>
              <w:t>14625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51" w:rsidRPr="003F0EFD" w:rsidRDefault="00FB7F51" w:rsidP="00565178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193</w:t>
            </w:r>
            <w:r>
              <w:rPr>
                <w:color w:val="FF0000"/>
              </w:rPr>
              <w:t>,6</w:t>
            </w:r>
          </w:p>
        </w:tc>
      </w:tr>
      <w:tr w:rsidR="00FB7F51" w:rsidRPr="00764BBD" w:rsidTr="00FB7F51">
        <w:trPr>
          <w:cantSplit/>
          <w:trHeight w:val="2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764BBD" w:rsidRDefault="00FB7F51" w:rsidP="00565178">
            <w:r w:rsidRPr="00764BBD">
              <w:rPr>
                <w:b/>
              </w:rPr>
              <w:t>Определение качества зерна, комбикормов и компонентов для их производства, а также побочных продуктов переработки зерна</w:t>
            </w:r>
          </w:p>
        </w:tc>
      </w:tr>
      <w:tr w:rsidR="00FB7F51" w:rsidRPr="00764BBD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rPr>
                <w:i/>
              </w:rPr>
            </w:pPr>
            <w:r w:rsidRPr="00764BBD">
              <w:rPr>
                <w:i/>
              </w:rPr>
              <w:t>Поступило материалов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155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82,4</w:t>
            </w:r>
          </w:p>
        </w:tc>
      </w:tr>
      <w:tr w:rsidR="00FB7F51" w:rsidRPr="00764BBD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rPr>
                <w:i/>
              </w:rPr>
            </w:pPr>
            <w:r w:rsidRPr="00764BBD">
              <w:rPr>
                <w:i/>
              </w:rPr>
              <w:t xml:space="preserve">Проведено исследований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1077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703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53,2</w:t>
            </w:r>
          </w:p>
        </w:tc>
      </w:tr>
      <w:tr w:rsidR="00FB7F51" w:rsidRPr="00764BBD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rPr>
                <w:i/>
              </w:rPr>
            </w:pPr>
            <w:r w:rsidRPr="00764BBD">
              <w:rPr>
                <w:i/>
              </w:rPr>
              <w:t>Выявлено положительных результатов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764BBD" w:rsidRDefault="00FB7F51" w:rsidP="00565178">
            <w:pPr>
              <w:jc w:val="center"/>
            </w:pPr>
            <w:r>
              <w:t>376,9</w:t>
            </w: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D25E73" w:rsidRDefault="00FB7F51" w:rsidP="00565178">
            <w:pPr>
              <w:rPr>
                <w:b/>
              </w:rPr>
            </w:pPr>
            <w:r w:rsidRPr="00D25E73">
              <w:rPr>
                <w:b/>
              </w:rPr>
              <w:t>Определение качества семян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B7F51" w:rsidRPr="00D25E73" w:rsidRDefault="00FB7F51" w:rsidP="00565178">
            <w:pPr>
              <w:jc w:val="right"/>
            </w:pP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rPr>
                <w:i/>
              </w:rPr>
            </w:pPr>
            <w:r w:rsidRPr="00D25E73">
              <w:rPr>
                <w:i/>
              </w:rPr>
              <w:t>Поступило материалов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476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523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-9</w:t>
            </w: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rPr>
                <w:i/>
              </w:rPr>
            </w:pPr>
            <w:r w:rsidRPr="00D25E73">
              <w:rPr>
                <w:i/>
              </w:rPr>
              <w:t xml:space="preserve">Проведено исследований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884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1046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-15,49</w:t>
            </w: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rPr>
                <w:i/>
              </w:rPr>
            </w:pPr>
            <w:r w:rsidRPr="00D25E73">
              <w:rPr>
                <w:i/>
              </w:rPr>
              <w:t>Выявлено положительных результатов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79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43</w:t>
            </w: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B7F51" w:rsidRPr="00D25E73" w:rsidRDefault="00FB7F51" w:rsidP="00565178">
            <w:pPr>
              <w:rPr>
                <w:b/>
              </w:rPr>
            </w:pPr>
            <w:r w:rsidRPr="00D25E73">
              <w:rPr>
                <w:b/>
              </w:rPr>
              <w:t>Исследования почвы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B7F51" w:rsidRPr="00D25E73" w:rsidRDefault="00FB7F51" w:rsidP="00565178">
            <w:pPr>
              <w:jc w:val="right"/>
            </w:pP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rPr>
                <w:i/>
              </w:rPr>
            </w:pPr>
            <w:r w:rsidRPr="00D25E73">
              <w:rPr>
                <w:i/>
              </w:rPr>
              <w:t>Поступило материалов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1818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2118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D25E73" w:rsidRDefault="00FB7F51" w:rsidP="00565178">
            <w:pPr>
              <w:jc w:val="center"/>
            </w:pPr>
            <w:r>
              <w:t>-14,2</w:t>
            </w: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rPr>
                <w:i/>
              </w:rPr>
            </w:pPr>
            <w:r w:rsidRPr="00D25E73">
              <w:rPr>
                <w:i/>
              </w:rPr>
              <w:t xml:space="preserve">Проведено исследований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9083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8843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D25E73" w:rsidRDefault="00FB7F51" w:rsidP="00565178">
            <w:pPr>
              <w:jc w:val="center"/>
            </w:pPr>
            <w:r>
              <w:t>2,7</w:t>
            </w:r>
          </w:p>
        </w:tc>
      </w:tr>
      <w:tr w:rsidR="00FB7F51" w:rsidRPr="00D25E73" w:rsidTr="00FB7F51">
        <w:trPr>
          <w:cantSplit/>
          <w:trHeight w:val="20"/>
        </w:trPr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rPr>
                <w:i/>
              </w:rPr>
            </w:pPr>
            <w:r w:rsidRPr="00D25E73">
              <w:rPr>
                <w:i/>
              </w:rPr>
              <w:t>Выявлено положительных результатов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159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51" w:rsidRPr="00D25E73" w:rsidRDefault="00FB7F51" w:rsidP="00565178">
            <w:pPr>
              <w:jc w:val="center"/>
            </w:pPr>
            <w:r>
              <w:t>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51" w:rsidRPr="00D25E73" w:rsidRDefault="00FB7F51" w:rsidP="00565178">
            <w:pPr>
              <w:jc w:val="center"/>
            </w:pPr>
            <w:r>
              <w:t>152,4</w:t>
            </w:r>
          </w:p>
        </w:tc>
      </w:tr>
    </w:tbl>
    <w:p w:rsidR="00CA1378" w:rsidRDefault="00CA1378" w:rsidP="007A0770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650DCB" w:rsidRDefault="00650DCB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</w:p>
    <w:p w:rsidR="00CA1378" w:rsidRDefault="00B45D30" w:rsidP="00BC7D9B">
      <w:pPr>
        <w:tabs>
          <w:tab w:val="left" w:pos="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A1378" w:rsidRPr="00FC0B99">
        <w:rPr>
          <w:b/>
          <w:sz w:val="28"/>
          <w:szCs w:val="28"/>
        </w:rPr>
        <w:t xml:space="preserve">. </w:t>
      </w:r>
      <w:r w:rsidR="006B56AE">
        <w:rPr>
          <w:b/>
          <w:sz w:val="28"/>
          <w:szCs w:val="28"/>
        </w:rPr>
        <w:t xml:space="preserve">   </w:t>
      </w:r>
      <w:r w:rsidR="00CA1378" w:rsidRPr="00FC0B99">
        <w:rPr>
          <w:b/>
          <w:sz w:val="28"/>
          <w:szCs w:val="28"/>
        </w:rPr>
        <w:t>Количество проведенных исследований.</w:t>
      </w:r>
    </w:p>
    <w:p w:rsidR="00CA1378" w:rsidRDefault="00CA1378" w:rsidP="00FC0B99">
      <w:pPr>
        <w:tabs>
          <w:tab w:val="left" w:pos="1134"/>
          <w:tab w:val="left" w:pos="8080"/>
        </w:tabs>
        <w:ind w:left="720"/>
        <w:jc w:val="center"/>
        <w:rPr>
          <w:b/>
          <w:sz w:val="28"/>
          <w:szCs w:val="28"/>
        </w:rPr>
      </w:pPr>
    </w:p>
    <w:p w:rsidR="00DC2059" w:rsidRDefault="00DC2059" w:rsidP="00DC2059">
      <w:pPr>
        <w:tabs>
          <w:tab w:val="left" w:pos="1134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2013 г. </w:t>
      </w:r>
      <w:r w:rsidRPr="00FC0B99">
        <w:rPr>
          <w:sz w:val="28"/>
          <w:szCs w:val="28"/>
        </w:rPr>
        <w:t>по поступившим пробам проведено</w:t>
      </w:r>
      <w:r>
        <w:rPr>
          <w:b/>
          <w:sz w:val="28"/>
          <w:szCs w:val="28"/>
        </w:rPr>
        <w:t xml:space="preserve"> –           </w:t>
      </w:r>
      <w:r>
        <w:rPr>
          <w:b/>
          <w:sz w:val="28"/>
          <w:szCs w:val="28"/>
          <w:u w:val="single"/>
        </w:rPr>
        <w:t>254</w:t>
      </w:r>
      <w:r w:rsidRPr="00BC7D9B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885</w:t>
      </w:r>
      <w:r w:rsidRPr="00BC7D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исследований</w:t>
      </w:r>
      <w:r w:rsidRPr="00BC7D9B">
        <w:rPr>
          <w:b/>
          <w:sz w:val="28"/>
          <w:szCs w:val="28"/>
          <w:u w:val="single"/>
        </w:rPr>
        <w:t>.</w:t>
      </w:r>
    </w:p>
    <w:p w:rsidR="00DC2059" w:rsidRDefault="00BB2FC0" w:rsidP="00DC2059">
      <w:pPr>
        <w:tabs>
          <w:tab w:val="left" w:pos="1134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DC2059">
        <w:rPr>
          <w:b/>
          <w:sz w:val="28"/>
          <w:szCs w:val="28"/>
        </w:rPr>
        <w:t xml:space="preserve"> г. </w:t>
      </w:r>
      <w:r w:rsidR="00DC2059" w:rsidRPr="00FC0B99">
        <w:rPr>
          <w:sz w:val="28"/>
          <w:szCs w:val="28"/>
        </w:rPr>
        <w:t>по поступившим пробам проведено</w:t>
      </w:r>
      <w:r w:rsidR="00DC2059">
        <w:rPr>
          <w:b/>
          <w:sz w:val="28"/>
          <w:szCs w:val="28"/>
        </w:rPr>
        <w:t xml:space="preserve"> –           </w:t>
      </w:r>
      <w:r w:rsidR="00640677">
        <w:rPr>
          <w:b/>
          <w:sz w:val="28"/>
          <w:szCs w:val="28"/>
          <w:u w:val="single"/>
        </w:rPr>
        <w:t>206 247</w:t>
      </w:r>
      <w:r w:rsidR="00DC2059" w:rsidRPr="00BC7D9B">
        <w:rPr>
          <w:b/>
          <w:sz w:val="28"/>
          <w:szCs w:val="28"/>
          <w:u w:val="single"/>
        </w:rPr>
        <w:t xml:space="preserve"> исследовани</w:t>
      </w:r>
      <w:r w:rsidR="00DC2059">
        <w:rPr>
          <w:b/>
          <w:sz w:val="28"/>
          <w:szCs w:val="28"/>
          <w:u w:val="single"/>
        </w:rPr>
        <w:t>й</w:t>
      </w:r>
      <w:r w:rsidR="00DC2059" w:rsidRPr="00BC7D9B">
        <w:rPr>
          <w:b/>
          <w:sz w:val="28"/>
          <w:szCs w:val="28"/>
          <w:u w:val="single"/>
        </w:rPr>
        <w:t>.</w:t>
      </w:r>
    </w:p>
    <w:p w:rsidR="00DC2059" w:rsidRDefault="00DC2059" w:rsidP="00DC2059">
      <w:pPr>
        <w:tabs>
          <w:tab w:val="left" w:pos="1080"/>
        </w:tabs>
        <w:jc w:val="both"/>
        <w:rPr>
          <w:sz w:val="28"/>
          <w:szCs w:val="28"/>
        </w:rPr>
      </w:pPr>
    </w:p>
    <w:p w:rsidR="00DC1A8A" w:rsidRDefault="00711EC7" w:rsidP="00BC7D9B">
      <w:pPr>
        <w:tabs>
          <w:tab w:val="left" w:pos="1134"/>
          <w:tab w:val="left" w:pos="8080"/>
        </w:tabs>
        <w:jc w:val="right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176530</wp:posOffset>
            </wp:positionV>
            <wp:extent cx="5845175" cy="2690495"/>
            <wp:effectExtent l="1905" t="0" r="0" b="0"/>
            <wp:wrapNone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A8A" w:rsidRDefault="00DC1A8A" w:rsidP="00BC7D9B">
      <w:pPr>
        <w:tabs>
          <w:tab w:val="left" w:pos="1134"/>
          <w:tab w:val="left" w:pos="8080"/>
        </w:tabs>
        <w:jc w:val="right"/>
        <w:rPr>
          <w:b/>
          <w:sz w:val="28"/>
          <w:szCs w:val="28"/>
          <w:u w:val="single"/>
        </w:rPr>
      </w:pPr>
    </w:p>
    <w:p w:rsidR="00DC1A8A" w:rsidRDefault="00DC1A8A" w:rsidP="00BC7D9B">
      <w:pPr>
        <w:tabs>
          <w:tab w:val="left" w:pos="1134"/>
          <w:tab w:val="left" w:pos="8080"/>
        </w:tabs>
        <w:jc w:val="right"/>
        <w:rPr>
          <w:b/>
          <w:sz w:val="28"/>
          <w:szCs w:val="28"/>
        </w:rPr>
      </w:pPr>
    </w:p>
    <w:p w:rsidR="00CA1378" w:rsidRPr="00FC0B99" w:rsidRDefault="00CA1378" w:rsidP="00FC0B99">
      <w:pPr>
        <w:tabs>
          <w:tab w:val="left" w:pos="1134"/>
          <w:tab w:val="left" w:pos="8080"/>
        </w:tabs>
        <w:ind w:left="720"/>
        <w:rPr>
          <w:b/>
          <w:sz w:val="28"/>
          <w:szCs w:val="28"/>
        </w:rPr>
      </w:pPr>
    </w:p>
    <w:p w:rsidR="00CA1378" w:rsidRDefault="00CA1378" w:rsidP="007A0770">
      <w:pPr>
        <w:tabs>
          <w:tab w:val="left" w:pos="1134"/>
          <w:tab w:val="left" w:pos="8080"/>
        </w:tabs>
        <w:ind w:left="720"/>
        <w:jc w:val="both"/>
        <w:rPr>
          <w:b/>
          <w:sz w:val="28"/>
          <w:szCs w:val="28"/>
          <w:u w:val="single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40677">
      <w:pPr>
        <w:tabs>
          <w:tab w:val="left" w:pos="1080"/>
        </w:tabs>
        <w:jc w:val="center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DC2059" w:rsidRDefault="00DC2059" w:rsidP="00DC2059">
      <w:pPr>
        <w:tabs>
          <w:tab w:val="left" w:pos="1080"/>
        </w:tabs>
        <w:jc w:val="both"/>
        <w:rPr>
          <w:sz w:val="28"/>
          <w:szCs w:val="28"/>
        </w:rPr>
      </w:pPr>
      <w:r w:rsidRPr="00FC0B9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3 </w:t>
      </w:r>
      <w:r w:rsidRPr="00FC0B99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на 1 сотрудника проведено </w:t>
      </w:r>
      <w:r>
        <w:rPr>
          <w:b/>
          <w:sz w:val="28"/>
          <w:szCs w:val="28"/>
          <w:u w:val="single"/>
        </w:rPr>
        <w:t>2 106</w:t>
      </w:r>
      <w:r>
        <w:rPr>
          <w:sz w:val="28"/>
          <w:szCs w:val="28"/>
        </w:rPr>
        <w:t xml:space="preserve"> исследований (при фактической численности 121 человек).</w:t>
      </w:r>
    </w:p>
    <w:p w:rsidR="00DC2059" w:rsidRPr="00BC7D9B" w:rsidRDefault="00DC2059" w:rsidP="00DC2059">
      <w:pPr>
        <w:tabs>
          <w:tab w:val="left" w:pos="1080"/>
        </w:tabs>
        <w:jc w:val="both"/>
        <w:rPr>
          <w:sz w:val="28"/>
          <w:szCs w:val="28"/>
        </w:rPr>
      </w:pPr>
      <w:r w:rsidRPr="00FC0B99">
        <w:rPr>
          <w:b/>
          <w:sz w:val="28"/>
          <w:szCs w:val="28"/>
        </w:rPr>
        <w:t>За 201</w:t>
      </w:r>
      <w:r w:rsidR="006406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C0B99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на 1 сотрудника проведено </w:t>
      </w:r>
      <w:r w:rsidR="00640677">
        <w:rPr>
          <w:b/>
          <w:sz w:val="28"/>
          <w:szCs w:val="28"/>
          <w:u w:val="single"/>
        </w:rPr>
        <w:t>1 705</w:t>
      </w:r>
      <w:r>
        <w:rPr>
          <w:sz w:val="28"/>
          <w:szCs w:val="28"/>
        </w:rPr>
        <w:t xml:space="preserve"> исследований (при фактической численности 121 человек).</w:t>
      </w:r>
    </w:p>
    <w:p w:rsidR="00CA1378" w:rsidRDefault="00711EC7" w:rsidP="00FC0B99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8F56F2A" wp14:editId="7AB69132">
            <wp:simplePos x="0" y="0"/>
            <wp:positionH relativeFrom="column">
              <wp:posOffset>-21590</wp:posOffset>
            </wp:positionH>
            <wp:positionV relativeFrom="paragraph">
              <wp:posOffset>178435</wp:posOffset>
            </wp:positionV>
            <wp:extent cx="5845175" cy="2690495"/>
            <wp:effectExtent l="1270" t="4445" r="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5A5674" w:rsidRDefault="005A5674" w:rsidP="00BC7D9B">
      <w:pPr>
        <w:tabs>
          <w:tab w:val="left" w:pos="0"/>
        </w:tabs>
        <w:ind w:right="-185"/>
        <w:rPr>
          <w:sz w:val="28"/>
          <w:szCs w:val="28"/>
        </w:rPr>
      </w:pPr>
    </w:p>
    <w:p w:rsidR="005A5674" w:rsidRDefault="005A5674" w:rsidP="00BC7D9B">
      <w:pPr>
        <w:tabs>
          <w:tab w:val="left" w:pos="0"/>
        </w:tabs>
        <w:ind w:right="-185"/>
        <w:rPr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ind w:right="-185"/>
        <w:rPr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ind w:right="-185"/>
        <w:rPr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ind w:right="-185"/>
        <w:rPr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ind w:right="-185"/>
        <w:rPr>
          <w:sz w:val="28"/>
          <w:szCs w:val="28"/>
        </w:rPr>
      </w:pPr>
    </w:p>
    <w:p w:rsidR="00650DCB" w:rsidRDefault="00650DCB" w:rsidP="00BC7D9B">
      <w:pPr>
        <w:tabs>
          <w:tab w:val="left" w:pos="0"/>
        </w:tabs>
        <w:ind w:right="-185"/>
        <w:rPr>
          <w:sz w:val="28"/>
          <w:szCs w:val="28"/>
        </w:rPr>
      </w:pPr>
    </w:p>
    <w:p w:rsidR="00CA1378" w:rsidRDefault="00CA1378" w:rsidP="00BC7D9B">
      <w:pPr>
        <w:tabs>
          <w:tab w:val="left" w:pos="0"/>
        </w:tabs>
        <w:ind w:right="-185"/>
        <w:rPr>
          <w:b/>
          <w:sz w:val="28"/>
          <w:szCs w:val="28"/>
        </w:rPr>
      </w:pPr>
      <w:r w:rsidRPr="00FC0B99"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1</w:t>
      </w:r>
      <w:r w:rsidRPr="00FC0B99">
        <w:rPr>
          <w:b/>
          <w:sz w:val="28"/>
          <w:szCs w:val="28"/>
        </w:rPr>
        <w:t xml:space="preserve">. </w:t>
      </w:r>
      <w:r w:rsidR="006B56AE">
        <w:rPr>
          <w:b/>
          <w:sz w:val="28"/>
          <w:szCs w:val="28"/>
        </w:rPr>
        <w:t xml:space="preserve"> </w:t>
      </w:r>
      <w:r w:rsidRPr="00FC0B99">
        <w:rPr>
          <w:b/>
          <w:sz w:val="28"/>
          <w:szCs w:val="28"/>
        </w:rPr>
        <w:t xml:space="preserve">Выявлено при проведении исследований положительных </w:t>
      </w:r>
      <w:r>
        <w:rPr>
          <w:b/>
          <w:sz w:val="28"/>
          <w:szCs w:val="28"/>
        </w:rPr>
        <w:t>р</w:t>
      </w:r>
      <w:r w:rsidRPr="00FC0B99">
        <w:rPr>
          <w:b/>
          <w:sz w:val="28"/>
          <w:szCs w:val="28"/>
        </w:rPr>
        <w:t>езультатов.</w:t>
      </w:r>
    </w:p>
    <w:p w:rsidR="00CA1378" w:rsidRDefault="00CA1378" w:rsidP="00B9586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C2059" w:rsidRDefault="00DC2059" w:rsidP="00DC20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2013 г</w:t>
      </w:r>
      <w:r w:rsidRPr="00FC0B99">
        <w:rPr>
          <w:sz w:val="28"/>
          <w:szCs w:val="28"/>
        </w:rPr>
        <w:t>. выявлено положительных результатов</w:t>
      </w:r>
      <w:r>
        <w:rPr>
          <w:b/>
          <w:sz w:val="28"/>
          <w:szCs w:val="28"/>
        </w:rPr>
        <w:t xml:space="preserve"> – </w:t>
      </w:r>
      <w:r w:rsidRPr="00024CA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4 815</w:t>
      </w:r>
      <w:r w:rsidRPr="00024CAA">
        <w:rPr>
          <w:b/>
          <w:sz w:val="28"/>
          <w:szCs w:val="28"/>
          <w:u w:val="single"/>
        </w:rPr>
        <w:t>.</w:t>
      </w:r>
    </w:p>
    <w:p w:rsidR="00DC2059" w:rsidRDefault="00DC2059" w:rsidP="00DC205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BE3B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 w:rsidRPr="00FC0B99">
        <w:rPr>
          <w:sz w:val="28"/>
          <w:szCs w:val="28"/>
        </w:rPr>
        <w:t>. выявлено положительных результатов</w:t>
      </w:r>
      <w:r>
        <w:rPr>
          <w:b/>
          <w:sz w:val="28"/>
          <w:szCs w:val="28"/>
        </w:rPr>
        <w:t xml:space="preserve"> – </w:t>
      </w:r>
      <w:r w:rsidR="00BE3B5F">
        <w:rPr>
          <w:b/>
          <w:sz w:val="28"/>
          <w:szCs w:val="28"/>
          <w:u w:val="single"/>
        </w:rPr>
        <w:t>45 934</w:t>
      </w:r>
      <w:r w:rsidRPr="00024CAA">
        <w:rPr>
          <w:b/>
          <w:sz w:val="28"/>
          <w:szCs w:val="28"/>
          <w:u w:val="single"/>
        </w:rPr>
        <w:t>.</w:t>
      </w:r>
    </w:p>
    <w:p w:rsidR="00DC1A8A" w:rsidRDefault="00711EC7" w:rsidP="00FC0B99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01AF015" wp14:editId="7478FFA9">
            <wp:simplePos x="0" y="0"/>
            <wp:positionH relativeFrom="column">
              <wp:posOffset>-141605</wp:posOffset>
            </wp:positionH>
            <wp:positionV relativeFrom="paragraph">
              <wp:posOffset>55245</wp:posOffset>
            </wp:positionV>
            <wp:extent cx="5859145" cy="2783205"/>
            <wp:effectExtent l="0" t="3175" r="4445" b="0"/>
            <wp:wrapNone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A8A" w:rsidRDefault="00DC1A8A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E3B5F">
      <w:pPr>
        <w:tabs>
          <w:tab w:val="left" w:pos="1080"/>
        </w:tabs>
        <w:jc w:val="center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024CAA">
      <w:pPr>
        <w:tabs>
          <w:tab w:val="left" w:pos="0"/>
        </w:tabs>
        <w:rPr>
          <w:b/>
          <w:sz w:val="28"/>
          <w:szCs w:val="28"/>
        </w:rPr>
      </w:pPr>
      <w:r w:rsidRPr="00FC0B99"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2</w:t>
      </w:r>
      <w:r w:rsidRPr="00FC0B99">
        <w:rPr>
          <w:b/>
          <w:sz w:val="28"/>
          <w:szCs w:val="28"/>
        </w:rPr>
        <w:t>.</w:t>
      </w:r>
      <w:r w:rsidR="006B56AE">
        <w:rPr>
          <w:b/>
          <w:sz w:val="28"/>
          <w:szCs w:val="28"/>
        </w:rPr>
        <w:t xml:space="preserve">    </w:t>
      </w:r>
      <w:r w:rsidRPr="00FC0B99">
        <w:rPr>
          <w:b/>
          <w:sz w:val="28"/>
          <w:szCs w:val="28"/>
        </w:rPr>
        <w:t xml:space="preserve"> </w:t>
      </w:r>
      <w:proofErr w:type="spellStart"/>
      <w:r w:rsidRPr="00FC0B99">
        <w:rPr>
          <w:b/>
          <w:sz w:val="28"/>
          <w:szCs w:val="28"/>
        </w:rPr>
        <w:t>Выявляемост</w:t>
      </w:r>
      <w:r>
        <w:rPr>
          <w:b/>
          <w:sz w:val="28"/>
          <w:szCs w:val="28"/>
        </w:rPr>
        <w:t>ь</w:t>
      </w:r>
      <w:proofErr w:type="spellEnd"/>
      <w:r w:rsidRPr="00FC0B99">
        <w:rPr>
          <w:b/>
          <w:sz w:val="28"/>
          <w:szCs w:val="28"/>
        </w:rPr>
        <w:t xml:space="preserve"> при проведении исследований.</w:t>
      </w:r>
    </w:p>
    <w:p w:rsidR="00DC2059" w:rsidRPr="00FC0B99" w:rsidRDefault="00DC2059" w:rsidP="00024CAA">
      <w:pPr>
        <w:tabs>
          <w:tab w:val="left" w:pos="0"/>
        </w:tabs>
        <w:rPr>
          <w:b/>
          <w:sz w:val="28"/>
          <w:szCs w:val="28"/>
        </w:rPr>
      </w:pPr>
    </w:p>
    <w:p w:rsidR="00DC2059" w:rsidRDefault="00DC2059" w:rsidP="00DC2059">
      <w:pPr>
        <w:tabs>
          <w:tab w:val="left" w:pos="1080"/>
        </w:tabs>
        <w:jc w:val="both"/>
        <w:rPr>
          <w:b/>
          <w:sz w:val="28"/>
          <w:szCs w:val="28"/>
        </w:rPr>
      </w:pPr>
      <w:r w:rsidRPr="00FC0B9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3</w:t>
      </w:r>
      <w:r w:rsidRPr="00FC0B9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при проведении исследований составила – </w:t>
      </w:r>
      <w:r>
        <w:rPr>
          <w:b/>
          <w:sz w:val="28"/>
          <w:szCs w:val="28"/>
          <w:u w:val="single"/>
        </w:rPr>
        <w:t>5</w:t>
      </w:r>
      <w:r w:rsidRPr="00024CA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8</w:t>
      </w:r>
      <w:r w:rsidRPr="00024CAA">
        <w:rPr>
          <w:b/>
          <w:sz w:val="28"/>
          <w:szCs w:val="28"/>
          <w:u w:val="single"/>
        </w:rPr>
        <w:t>%.</w:t>
      </w:r>
    </w:p>
    <w:p w:rsidR="00DC2059" w:rsidRDefault="00DC2059" w:rsidP="00DC2059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FC0B99">
        <w:rPr>
          <w:b/>
          <w:sz w:val="28"/>
          <w:szCs w:val="28"/>
        </w:rPr>
        <w:t>За 201</w:t>
      </w:r>
      <w:r w:rsidR="00650DCB">
        <w:rPr>
          <w:b/>
          <w:sz w:val="28"/>
          <w:szCs w:val="28"/>
        </w:rPr>
        <w:t>4</w:t>
      </w:r>
      <w:r w:rsidRPr="00FC0B9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при проведении исследований составила – </w:t>
      </w:r>
      <w:r w:rsidR="00E94EEB">
        <w:rPr>
          <w:b/>
          <w:sz w:val="28"/>
          <w:szCs w:val="28"/>
          <w:u w:val="single"/>
        </w:rPr>
        <w:t>23,4</w:t>
      </w:r>
      <w:r w:rsidRPr="00024CAA">
        <w:rPr>
          <w:b/>
          <w:sz w:val="28"/>
          <w:szCs w:val="28"/>
          <w:u w:val="single"/>
        </w:rPr>
        <w:t>%.</w:t>
      </w:r>
    </w:p>
    <w:p w:rsidR="005A5674" w:rsidRPr="00FC0B99" w:rsidRDefault="005A5674" w:rsidP="00DC205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711EC7" w:rsidP="00FC0B99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114935</wp:posOffset>
            </wp:positionV>
            <wp:extent cx="5859145" cy="2783205"/>
            <wp:effectExtent l="0" t="3175" r="4445" b="0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Pr="006465B1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CA1378" w:rsidRDefault="00CA1378" w:rsidP="00FC0B9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C2059" w:rsidRDefault="00DC2059" w:rsidP="00024CAA">
      <w:pPr>
        <w:tabs>
          <w:tab w:val="left" w:pos="0"/>
        </w:tabs>
        <w:rPr>
          <w:b/>
          <w:sz w:val="28"/>
          <w:szCs w:val="28"/>
        </w:rPr>
      </w:pPr>
    </w:p>
    <w:p w:rsidR="009B1F1B" w:rsidRDefault="009B1F1B" w:rsidP="00024CAA">
      <w:pPr>
        <w:tabs>
          <w:tab w:val="left" w:pos="0"/>
        </w:tabs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1757D" w:rsidRPr="00AE0050" w:rsidRDefault="0051757D" w:rsidP="0051757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D17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gramStart"/>
      <w:r w:rsidRPr="00AE0050">
        <w:rPr>
          <w:b/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при проведении исследований положительных результатов </w:t>
      </w:r>
      <w:r w:rsidRPr="00AE0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рамкам государственного задания </w:t>
      </w:r>
      <w:proofErr w:type="gramEnd"/>
    </w:p>
    <w:p w:rsidR="0051757D" w:rsidRPr="00AE0050" w:rsidRDefault="0051757D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1757D" w:rsidRDefault="0051757D" w:rsidP="0051757D">
      <w:pPr>
        <w:tabs>
          <w:tab w:val="left" w:pos="1080"/>
        </w:tabs>
        <w:jc w:val="both"/>
        <w:rPr>
          <w:sz w:val="28"/>
          <w:szCs w:val="28"/>
        </w:rPr>
      </w:pPr>
      <w:r w:rsidRPr="00AE005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3 </w:t>
      </w:r>
      <w:r w:rsidRPr="0051757D">
        <w:rPr>
          <w:sz w:val="28"/>
          <w:szCs w:val="28"/>
        </w:rPr>
        <w:t>г</w:t>
      </w:r>
      <w:r w:rsidRPr="0051757D">
        <w:t xml:space="preserve"> </w:t>
      </w:r>
      <w:r w:rsidRPr="0051757D">
        <w:rPr>
          <w:sz w:val="28"/>
          <w:szCs w:val="28"/>
        </w:rPr>
        <w:t xml:space="preserve">при проведении исследований положительных результатов  </w:t>
      </w:r>
      <w:proofErr w:type="gramStart"/>
      <w:r w:rsidRPr="0051757D">
        <w:rPr>
          <w:sz w:val="28"/>
          <w:szCs w:val="28"/>
        </w:rPr>
        <w:t>в</w:t>
      </w:r>
      <w:proofErr w:type="gramEnd"/>
      <w:r w:rsidRPr="0051757D">
        <w:rPr>
          <w:sz w:val="28"/>
          <w:szCs w:val="28"/>
        </w:rPr>
        <w:t xml:space="preserve"> </w:t>
      </w:r>
      <w:proofErr w:type="gramStart"/>
      <w:r w:rsidRPr="0051757D">
        <w:rPr>
          <w:sz w:val="28"/>
          <w:szCs w:val="28"/>
        </w:rPr>
        <w:t>рамкам</w:t>
      </w:r>
      <w:proofErr w:type="gramEnd"/>
      <w:r w:rsidRPr="0051757D">
        <w:rPr>
          <w:sz w:val="28"/>
          <w:szCs w:val="28"/>
        </w:rPr>
        <w:t xml:space="preserve"> государственного задания</w:t>
      </w:r>
      <w:r w:rsidRPr="00517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9D17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463.</w:t>
      </w:r>
      <w:r>
        <w:rPr>
          <w:sz w:val="28"/>
          <w:szCs w:val="28"/>
        </w:rPr>
        <w:t xml:space="preserve"> (положительных результатов всего            </w:t>
      </w:r>
      <w:r w:rsidRPr="0051757D">
        <w:rPr>
          <w:b/>
          <w:sz w:val="28"/>
          <w:szCs w:val="28"/>
        </w:rPr>
        <w:t>14 815</w:t>
      </w:r>
      <w:r>
        <w:rPr>
          <w:sz w:val="28"/>
          <w:szCs w:val="28"/>
        </w:rPr>
        <w:t>).</w:t>
      </w:r>
    </w:p>
    <w:p w:rsidR="0051757D" w:rsidRDefault="0051757D" w:rsidP="0051757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Pr="0051757D">
        <w:rPr>
          <w:b/>
          <w:sz w:val="28"/>
          <w:szCs w:val="28"/>
        </w:rPr>
        <w:t xml:space="preserve"> </w:t>
      </w:r>
      <w:r w:rsidRPr="0051757D">
        <w:rPr>
          <w:sz w:val="28"/>
          <w:szCs w:val="28"/>
        </w:rPr>
        <w:t xml:space="preserve">г при проведении исследований положительных результатов  </w:t>
      </w:r>
      <w:proofErr w:type="gramStart"/>
      <w:r w:rsidRPr="0051757D">
        <w:rPr>
          <w:sz w:val="28"/>
          <w:szCs w:val="28"/>
        </w:rPr>
        <w:t>в</w:t>
      </w:r>
      <w:proofErr w:type="gramEnd"/>
      <w:r w:rsidRPr="0051757D">
        <w:rPr>
          <w:sz w:val="28"/>
          <w:szCs w:val="28"/>
        </w:rPr>
        <w:t xml:space="preserve"> </w:t>
      </w:r>
      <w:proofErr w:type="gramStart"/>
      <w:r w:rsidRPr="0051757D">
        <w:rPr>
          <w:sz w:val="28"/>
          <w:szCs w:val="28"/>
        </w:rPr>
        <w:t>рамкам</w:t>
      </w:r>
      <w:proofErr w:type="gramEnd"/>
      <w:r w:rsidRPr="0051757D">
        <w:rPr>
          <w:sz w:val="28"/>
          <w:szCs w:val="28"/>
        </w:rPr>
        <w:t xml:space="preserve"> государственного задания</w:t>
      </w:r>
      <w:r w:rsidRPr="0051757D">
        <w:rPr>
          <w:b/>
          <w:sz w:val="28"/>
          <w:szCs w:val="28"/>
        </w:rPr>
        <w:t xml:space="preserve"> </w:t>
      </w:r>
      <w:r w:rsidRPr="009D17A7">
        <w:rPr>
          <w:b/>
          <w:sz w:val="28"/>
          <w:szCs w:val="28"/>
          <w:u w:val="single"/>
        </w:rPr>
        <w:t>3</w:t>
      </w:r>
      <w:r w:rsidR="009D17A7" w:rsidRPr="009D17A7">
        <w:rPr>
          <w:b/>
          <w:sz w:val="28"/>
          <w:szCs w:val="28"/>
          <w:u w:val="single"/>
        </w:rPr>
        <w:t xml:space="preserve"> </w:t>
      </w:r>
      <w:r w:rsidRPr="009D17A7">
        <w:rPr>
          <w:b/>
          <w:sz w:val="28"/>
          <w:szCs w:val="28"/>
          <w:u w:val="single"/>
        </w:rPr>
        <w:t>579</w:t>
      </w:r>
      <w:r w:rsidRPr="0051757D">
        <w:rPr>
          <w:b/>
          <w:sz w:val="28"/>
          <w:szCs w:val="28"/>
        </w:rPr>
        <w:t xml:space="preserve">. </w:t>
      </w:r>
      <w:r w:rsidRPr="0051757D">
        <w:rPr>
          <w:sz w:val="28"/>
          <w:szCs w:val="28"/>
        </w:rPr>
        <w:t>(положительных результатов всего</w:t>
      </w:r>
      <w:r w:rsidRPr="0051757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45934</w:t>
      </w:r>
      <w:r w:rsidRPr="0051757D">
        <w:rPr>
          <w:b/>
          <w:sz w:val="28"/>
          <w:szCs w:val="28"/>
        </w:rPr>
        <w:t>).</w:t>
      </w: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34446DCB" wp14:editId="4034D4C5">
            <wp:simplePos x="0" y="0"/>
            <wp:positionH relativeFrom="column">
              <wp:posOffset>96520</wp:posOffset>
            </wp:positionH>
            <wp:positionV relativeFrom="paragraph">
              <wp:posOffset>99695</wp:posOffset>
            </wp:positionV>
            <wp:extent cx="5859145" cy="2783205"/>
            <wp:effectExtent l="0" t="0" r="0" b="0"/>
            <wp:wrapNone/>
            <wp:docPr id="1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1757D" w:rsidRDefault="0051757D" w:rsidP="0051757D">
      <w:pPr>
        <w:tabs>
          <w:tab w:val="left" w:pos="1080"/>
        </w:tabs>
        <w:jc w:val="both"/>
        <w:rPr>
          <w:b/>
          <w:sz w:val="28"/>
          <w:szCs w:val="28"/>
        </w:rPr>
      </w:pPr>
      <w:r w:rsidRPr="0051757D">
        <w:rPr>
          <w:b/>
          <w:sz w:val="28"/>
          <w:szCs w:val="28"/>
        </w:rPr>
        <w:t xml:space="preserve">14.  </w:t>
      </w:r>
      <w:proofErr w:type="spellStart"/>
      <w:proofErr w:type="gramStart"/>
      <w:r w:rsidRPr="0051757D">
        <w:rPr>
          <w:b/>
          <w:sz w:val="28"/>
          <w:szCs w:val="28"/>
        </w:rPr>
        <w:t>Выявляемость</w:t>
      </w:r>
      <w:proofErr w:type="spellEnd"/>
      <w:r w:rsidRPr="0051757D">
        <w:rPr>
          <w:b/>
          <w:sz w:val="28"/>
          <w:szCs w:val="28"/>
        </w:rPr>
        <w:t xml:space="preserve"> при проведении исследований положительных результатов  в рамкам государственного задания</w:t>
      </w:r>
      <w:proofErr w:type="gramEnd"/>
    </w:p>
    <w:p w:rsidR="0051757D" w:rsidRDefault="0051757D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1757D" w:rsidRDefault="0051757D" w:rsidP="0051757D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 w:rsidRPr="00AE005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3 </w:t>
      </w:r>
      <w:r w:rsidRPr="0051757D">
        <w:rPr>
          <w:sz w:val="28"/>
          <w:szCs w:val="28"/>
        </w:rPr>
        <w:t>г</w:t>
      </w:r>
      <w:r w:rsidRPr="0051757D">
        <w:t xml:space="preserve"> </w:t>
      </w:r>
      <w:r w:rsidRPr="0051757D">
        <w:rPr>
          <w:sz w:val="28"/>
          <w:szCs w:val="28"/>
        </w:rPr>
        <w:t>при проведении исследований положительных результатов  в рамкам государственного задания</w:t>
      </w:r>
      <w:r w:rsidRPr="0051757D">
        <w:rPr>
          <w:b/>
          <w:sz w:val="28"/>
          <w:szCs w:val="28"/>
        </w:rPr>
        <w:t xml:space="preserve"> с</w:t>
      </w:r>
      <w:r w:rsidRPr="009D17A7">
        <w:rPr>
          <w:sz w:val="28"/>
          <w:szCs w:val="28"/>
        </w:rPr>
        <w:t>оставила</w:t>
      </w:r>
      <w:r>
        <w:rPr>
          <w:b/>
          <w:sz w:val="28"/>
          <w:szCs w:val="28"/>
          <w:u w:val="single"/>
        </w:rPr>
        <w:t xml:space="preserve"> 2,7%</w:t>
      </w:r>
      <w:proofErr w:type="gramEnd"/>
    </w:p>
    <w:p w:rsidR="0051757D" w:rsidRDefault="0051757D" w:rsidP="0051757D">
      <w:pPr>
        <w:tabs>
          <w:tab w:val="left" w:pos="108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 2014</w:t>
      </w:r>
      <w:r w:rsidRPr="0051757D">
        <w:rPr>
          <w:b/>
          <w:sz w:val="28"/>
          <w:szCs w:val="28"/>
        </w:rPr>
        <w:t xml:space="preserve"> </w:t>
      </w:r>
      <w:r w:rsidRPr="0051757D">
        <w:rPr>
          <w:sz w:val="28"/>
          <w:szCs w:val="28"/>
        </w:rPr>
        <w:t>г при проведении исследований положительных результатов  в рамкам государственного задания</w:t>
      </w:r>
      <w:r w:rsidRPr="0051757D">
        <w:rPr>
          <w:b/>
          <w:sz w:val="28"/>
          <w:szCs w:val="28"/>
        </w:rPr>
        <w:t xml:space="preserve"> </w:t>
      </w:r>
      <w:r w:rsidRPr="009D17A7">
        <w:rPr>
          <w:sz w:val="28"/>
          <w:szCs w:val="28"/>
        </w:rPr>
        <w:t>составила</w:t>
      </w:r>
      <w:r>
        <w:rPr>
          <w:b/>
          <w:sz w:val="28"/>
          <w:szCs w:val="28"/>
        </w:rPr>
        <w:t xml:space="preserve"> </w:t>
      </w:r>
      <w:r w:rsidR="009D17A7">
        <w:rPr>
          <w:b/>
          <w:sz w:val="28"/>
          <w:szCs w:val="28"/>
        </w:rPr>
        <w:t>5,9%</w:t>
      </w:r>
      <w:proofErr w:type="gramEnd"/>
    </w:p>
    <w:p w:rsidR="0051757D" w:rsidRPr="0051757D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1AA9CB58" wp14:editId="7EEAB8EB">
            <wp:simplePos x="0" y="0"/>
            <wp:positionH relativeFrom="column">
              <wp:posOffset>-8255</wp:posOffset>
            </wp:positionH>
            <wp:positionV relativeFrom="paragraph">
              <wp:posOffset>36195</wp:posOffset>
            </wp:positionV>
            <wp:extent cx="5859145" cy="2783205"/>
            <wp:effectExtent l="0" t="0" r="0" b="0"/>
            <wp:wrapNone/>
            <wp:docPr id="2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57D" w:rsidRDefault="0051757D" w:rsidP="0051757D">
      <w:pPr>
        <w:tabs>
          <w:tab w:val="left" w:pos="1080"/>
        </w:tabs>
        <w:jc w:val="both"/>
        <w:rPr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9D17A7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9D17A7" w:rsidRDefault="009D17A7" w:rsidP="0051757D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650DCB" w:rsidRDefault="00650DCB" w:rsidP="00024CAA">
      <w:pPr>
        <w:tabs>
          <w:tab w:val="left" w:pos="0"/>
        </w:tabs>
        <w:rPr>
          <w:b/>
          <w:sz w:val="28"/>
          <w:szCs w:val="28"/>
        </w:rPr>
      </w:pPr>
    </w:p>
    <w:p w:rsidR="00650DCB" w:rsidRDefault="00650DCB" w:rsidP="00024CAA">
      <w:pPr>
        <w:tabs>
          <w:tab w:val="left" w:pos="0"/>
        </w:tabs>
        <w:rPr>
          <w:b/>
          <w:sz w:val="28"/>
          <w:szCs w:val="28"/>
        </w:rPr>
      </w:pPr>
    </w:p>
    <w:p w:rsidR="00CA1378" w:rsidRPr="00605E97" w:rsidRDefault="00CA1378" w:rsidP="00024CAA">
      <w:pPr>
        <w:tabs>
          <w:tab w:val="left" w:pos="0"/>
        </w:tabs>
        <w:rPr>
          <w:b/>
          <w:sz w:val="28"/>
          <w:szCs w:val="28"/>
        </w:rPr>
      </w:pPr>
      <w:r w:rsidRPr="00605E97"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3</w:t>
      </w:r>
      <w:r w:rsidRPr="00605E97">
        <w:rPr>
          <w:b/>
          <w:sz w:val="28"/>
          <w:szCs w:val="28"/>
        </w:rPr>
        <w:t>.</w:t>
      </w:r>
      <w:r w:rsidR="006B56AE">
        <w:rPr>
          <w:b/>
          <w:sz w:val="28"/>
          <w:szCs w:val="28"/>
        </w:rPr>
        <w:t xml:space="preserve">     </w:t>
      </w:r>
      <w:r w:rsidRPr="00605E97">
        <w:rPr>
          <w:b/>
          <w:sz w:val="28"/>
          <w:szCs w:val="28"/>
        </w:rPr>
        <w:t xml:space="preserve"> </w:t>
      </w:r>
      <w:r w:rsidR="009806A3" w:rsidRPr="00605E97">
        <w:rPr>
          <w:b/>
          <w:sz w:val="28"/>
          <w:szCs w:val="28"/>
        </w:rPr>
        <w:t>Количество отобранных проб</w:t>
      </w:r>
      <w:r w:rsidRPr="00605E97">
        <w:rPr>
          <w:b/>
          <w:sz w:val="28"/>
          <w:szCs w:val="28"/>
        </w:rPr>
        <w:t>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DC2059" w:rsidRDefault="00DC2059" w:rsidP="00DC2059">
      <w:pPr>
        <w:tabs>
          <w:tab w:val="left" w:pos="1080"/>
        </w:tabs>
        <w:jc w:val="both"/>
        <w:rPr>
          <w:sz w:val="28"/>
          <w:szCs w:val="28"/>
        </w:rPr>
      </w:pPr>
      <w:r w:rsidRPr="00024CAA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3</w:t>
      </w:r>
      <w:r w:rsidRPr="00024CAA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отобрано – </w:t>
      </w:r>
      <w:r>
        <w:rPr>
          <w:b/>
          <w:sz w:val="28"/>
          <w:szCs w:val="28"/>
          <w:u w:val="single"/>
        </w:rPr>
        <w:t>128 206</w:t>
      </w:r>
      <w:r w:rsidRPr="00024CAA">
        <w:rPr>
          <w:b/>
          <w:sz w:val="28"/>
          <w:szCs w:val="28"/>
          <w:u w:val="single"/>
        </w:rPr>
        <w:t xml:space="preserve"> проб.</w:t>
      </w:r>
    </w:p>
    <w:p w:rsidR="00DC2059" w:rsidRDefault="00DC2059" w:rsidP="00DC2059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024CAA">
        <w:rPr>
          <w:b/>
          <w:sz w:val="28"/>
          <w:szCs w:val="28"/>
        </w:rPr>
        <w:t>За 201</w:t>
      </w:r>
      <w:r w:rsidR="00F45A61">
        <w:rPr>
          <w:b/>
          <w:sz w:val="28"/>
          <w:szCs w:val="28"/>
        </w:rPr>
        <w:t>4</w:t>
      </w:r>
      <w:r w:rsidRPr="00024CAA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отобрано – </w:t>
      </w:r>
      <w:r w:rsidR="00F45A61">
        <w:rPr>
          <w:b/>
          <w:sz w:val="28"/>
          <w:szCs w:val="28"/>
          <w:u w:val="single"/>
        </w:rPr>
        <w:t xml:space="preserve">132 </w:t>
      </w:r>
      <w:r w:rsidR="00E94EEB">
        <w:rPr>
          <w:b/>
          <w:sz w:val="28"/>
          <w:szCs w:val="28"/>
          <w:u w:val="single"/>
        </w:rPr>
        <w:t>675</w:t>
      </w:r>
      <w:r w:rsidRPr="00024CAA">
        <w:rPr>
          <w:b/>
          <w:sz w:val="28"/>
          <w:szCs w:val="28"/>
          <w:u w:val="single"/>
        </w:rPr>
        <w:t xml:space="preserve"> проб</w:t>
      </w:r>
      <w:r>
        <w:rPr>
          <w:b/>
          <w:sz w:val="28"/>
          <w:szCs w:val="28"/>
          <w:u w:val="single"/>
        </w:rPr>
        <w:t>а</w:t>
      </w:r>
      <w:r w:rsidRPr="00024CAA">
        <w:rPr>
          <w:b/>
          <w:sz w:val="28"/>
          <w:szCs w:val="28"/>
          <w:u w:val="single"/>
        </w:rPr>
        <w:t>.</w:t>
      </w: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711EC7" w:rsidP="00605E97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FC99D76" wp14:editId="24AA9F58">
            <wp:simplePos x="0" y="0"/>
            <wp:positionH relativeFrom="column">
              <wp:posOffset>-257810</wp:posOffset>
            </wp:positionH>
            <wp:positionV relativeFrom="paragraph">
              <wp:posOffset>5715</wp:posOffset>
            </wp:positionV>
            <wp:extent cx="6045200" cy="2694940"/>
            <wp:effectExtent l="3175" t="635" r="0" b="0"/>
            <wp:wrapNone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794584" w:rsidRDefault="00794584" w:rsidP="00024CAA">
      <w:pPr>
        <w:tabs>
          <w:tab w:val="left" w:pos="0"/>
        </w:tabs>
        <w:rPr>
          <w:b/>
          <w:sz w:val="28"/>
          <w:szCs w:val="28"/>
        </w:rPr>
      </w:pPr>
    </w:p>
    <w:p w:rsidR="00CA1378" w:rsidRPr="00605E97" w:rsidRDefault="00CA1378" w:rsidP="00024CAA">
      <w:pPr>
        <w:tabs>
          <w:tab w:val="left" w:pos="0"/>
        </w:tabs>
        <w:rPr>
          <w:b/>
          <w:sz w:val="28"/>
          <w:szCs w:val="28"/>
        </w:rPr>
      </w:pPr>
      <w:r w:rsidRPr="00605E97"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4</w:t>
      </w:r>
      <w:r w:rsidRPr="00605E97">
        <w:rPr>
          <w:b/>
          <w:sz w:val="28"/>
          <w:szCs w:val="28"/>
        </w:rPr>
        <w:t>. Выявлено при отборе положительных проб.</w:t>
      </w:r>
    </w:p>
    <w:p w:rsidR="00CA1378" w:rsidRDefault="00CA1378" w:rsidP="00605E97">
      <w:pPr>
        <w:tabs>
          <w:tab w:val="left" w:pos="1080"/>
        </w:tabs>
        <w:jc w:val="both"/>
        <w:rPr>
          <w:sz w:val="28"/>
          <w:szCs w:val="28"/>
        </w:rPr>
      </w:pPr>
    </w:p>
    <w:p w:rsidR="008641CF" w:rsidRPr="002C212E" w:rsidRDefault="008641CF" w:rsidP="008641CF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2C212E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3</w:t>
      </w:r>
      <w:r w:rsidRPr="002C212E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выявлено положительных </w:t>
      </w:r>
      <w:r>
        <w:rPr>
          <w:b/>
          <w:sz w:val="28"/>
          <w:szCs w:val="28"/>
          <w:u w:val="single"/>
        </w:rPr>
        <w:t>12</w:t>
      </w:r>
      <w:r w:rsidRPr="002C212E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190</w:t>
      </w:r>
      <w:r w:rsidRPr="002C212E">
        <w:rPr>
          <w:b/>
          <w:sz w:val="28"/>
          <w:szCs w:val="28"/>
          <w:u w:val="single"/>
        </w:rPr>
        <w:t xml:space="preserve"> проб.</w:t>
      </w:r>
    </w:p>
    <w:p w:rsidR="009806A3" w:rsidRPr="006465B1" w:rsidRDefault="008641CF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 w:rsidRPr="002C212E">
        <w:rPr>
          <w:b/>
          <w:sz w:val="28"/>
          <w:szCs w:val="28"/>
        </w:rPr>
        <w:t>В 201</w:t>
      </w:r>
      <w:r w:rsidR="00F45A61">
        <w:rPr>
          <w:b/>
          <w:sz w:val="28"/>
          <w:szCs w:val="28"/>
        </w:rPr>
        <w:t>4</w:t>
      </w:r>
      <w:r w:rsidRPr="002C212E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выявлено положительных </w:t>
      </w:r>
      <w:r w:rsidR="00F45A61">
        <w:rPr>
          <w:b/>
          <w:sz w:val="28"/>
          <w:szCs w:val="28"/>
          <w:u w:val="single"/>
        </w:rPr>
        <w:t>14</w:t>
      </w:r>
      <w:r w:rsidR="00650DCB">
        <w:rPr>
          <w:b/>
          <w:sz w:val="28"/>
          <w:szCs w:val="28"/>
          <w:u w:val="single"/>
        </w:rPr>
        <w:t xml:space="preserve"> </w:t>
      </w:r>
      <w:r w:rsidR="00F45A61">
        <w:rPr>
          <w:b/>
          <w:sz w:val="28"/>
          <w:szCs w:val="28"/>
          <w:u w:val="single"/>
        </w:rPr>
        <w:t>006</w:t>
      </w:r>
      <w:r w:rsidRPr="002C212E">
        <w:rPr>
          <w:b/>
          <w:sz w:val="28"/>
          <w:szCs w:val="28"/>
          <w:u w:val="single"/>
        </w:rPr>
        <w:t xml:space="preserve"> проб.</w:t>
      </w:r>
    </w:p>
    <w:p w:rsidR="00CA1378" w:rsidRDefault="00711EC7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121920</wp:posOffset>
            </wp:positionV>
            <wp:extent cx="5848350" cy="2790825"/>
            <wp:effectExtent l="3175" t="0" r="0" b="635"/>
            <wp:wrapNone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Pr="009806A3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794584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2C212E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CA1378" w:rsidRDefault="00CA1378" w:rsidP="00024CAA">
      <w:pPr>
        <w:tabs>
          <w:tab w:val="left" w:pos="1080"/>
        </w:tabs>
        <w:rPr>
          <w:b/>
          <w:sz w:val="28"/>
          <w:szCs w:val="28"/>
        </w:rPr>
      </w:pPr>
      <w:r w:rsidRPr="002C212E"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5</w:t>
      </w:r>
      <w:r w:rsidRPr="002C212E">
        <w:rPr>
          <w:b/>
          <w:sz w:val="28"/>
          <w:szCs w:val="28"/>
        </w:rPr>
        <w:t xml:space="preserve">. </w:t>
      </w:r>
      <w:r w:rsidR="006B56AE">
        <w:rPr>
          <w:b/>
          <w:sz w:val="28"/>
          <w:szCs w:val="28"/>
        </w:rPr>
        <w:t xml:space="preserve">       </w:t>
      </w:r>
      <w:proofErr w:type="spellStart"/>
      <w:r w:rsidRPr="002C212E">
        <w:rPr>
          <w:b/>
          <w:sz w:val="28"/>
          <w:szCs w:val="28"/>
        </w:rPr>
        <w:t>Выявляемость</w:t>
      </w:r>
      <w:proofErr w:type="spellEnd"/>
      <w:r w:rsidRPr="002C212E">
        <w:rPr>
          <w:b/>
          <w:sz w:val="28"/>
          <w:szCs w:val="28"/>
        </w:rPr>
        <w:t xml:space="preserve"> при отборе проб.</w:t>
      </w:r>
    </w:p>
    <w:p w:rsidR="00CA1378" w:rsidRDefault="00CA1378" w:rsidP="002C212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8641CF" w:rsidRDefault="008641CF" w:rsidP="008641CF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 2013 г. </w:t>
      </w:r>
      <w:proofErr w:type="spellStart"/>
      <w:r>
        <w:rPr>
          <w:b/>
          <w:sz w:val="28"/>
          <w:szCs w:val="28"/>
        </w:rPr>
        <w:t>в</w:t>
      </w:r>
      <w:r w:rsidRPr="002C212E">
        <w:rPr>
          <w:sz w:val="28"/>
          <w:szCs w:val="28"/>
        </w:rPr>
        <w:t>ыявляемость</w:t>
      </w:r>
      <w:proofErr w:type="spellEnd"/>
      <w:r w:rsidRPr="002C212E">
        <w:rPr>
          <w:sz w:val="28"/>
          <w:szCs w:val="28"/>
        </w:rPr>
        <w:t xml:space="preserve"> при отборе проб составила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9,5</w:t>
      </w:r>
      <w:r w:rsidRPr="00024CAA">
        <w:rPr>
          <w:b/>
          <w:sz w:val="28"/>
          <w:szCs w:val="28"/>
          <w:u w:val="single"/>
        </w:rPr>
        <w:t xml:space="preserve"> %</w:t>
      </w:r>
      <w:r>
        <w:rPr>
          <w:b/>
          <w:sz w:val="28"/>
          <w:szCs w:val="28"/>
        </w:rPr>
        <w:t xml:space="preserve"> </w:t>
      </w:r>
      <w:r w:rsidRPr="002C212E">
        <w:rPr>
          <w:sz w:val="28"/>
          <w:szCs w:val="28"/>
        </w:rPr>
        <w:t>от общего числа отобранных проб.</w:t>
      </w:r>
    </w:p>
    <w:p w:rsidR="008641CF" w:rsidRDefault="00F45A61" w:rsidP="008641CF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8641CF">
        <w:rPr>
          <w:b/>
          <w:sz w:val="28"/>
          <w:szCs w:val="28"/>
        </w:rPr>
        <w:t xml:space="preserve"> г. </w:t>
      </w:r>
      <w:proofErr w:type="spellStart"/>
      <w:r w:rsidR="008641CF">
        <w:rPr>
          <w:b/>
          <w:sz w:val="28"/>
          <w:szCs w:val="28"/>
        </w:rPr>
        <w:t>в</w:t>
      </w:r>
      <w:r w:rsidR="008641CF" w:rsidRPr="002C212E">
        <w:rPr>
          <w:sz w:val="28"/>
          <w:szCs w:val="28"/>
        </w:rPr>
        <w:t>ыявляемость</w:t>
      </w:r>
      <w:proofErr w:type="spellEnd"/>
      <w:r w:rsidR="008641CF" w:rsidRPr="002C212E">
        <w:rPr>
          <w:sz w:val="28"/>
          <w:szCs w:val="28"/>
        </w:rPr>
        <w:t xml:space="preserve"> при отборе проб составила</w:t>
      </w:r>
      <w:r w:rsidR="00864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10,6</w:t>
      </w:r>
      <w:r w:rsidR="008641CF" w:rsidRPr="00024CAA">
        <w:rPr>
          <w:b/>
          <w:sz w:val="28"/>
          <w:szCs w:val="28"/>
          <w:u w:val="single"/>
        </w:rPr>
        <w:t xml:space="preserve"> %</w:t>
      </w:r>
      <w:r w:rsidR="008641CF">
        <w:rPr>
          <w:b/>
          <w:sz w:val="28"/>
          <w:szCs w:val="28"/>
        </w:rPr>
        <w:t xml:space="preserve"> </w:t>
      </w:r>
      <w:r w:rsidR="008641CF" w:rsidRPr="002C212E">
        <w:rPr>
          <w:sz w:val="28"/>
          <w:szCs w:val="28"/>
        </w:rPr>
        <w:t>от общего числа отобранных проб.</w:t>
      </w:r>
    </w:p>
    <w:p w:rsidR="00CA1378" w:rsidRPr="002C212E" w:rsidRDefault="00CA1378" w:rsidP="002C212E">
      <w:pPr>
        <w:tabs>
          <w:tab w:val="left" w:pos="1080"/>
        </w:tabs>
        <w:rPr>
          <w:b/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% от общего объема отобранных проб, поступивших от территориального управления.</w:t>
      </w: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641CF" w:rsidRDefault="008641CF" w:rsidP="008641CF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 2013 г. </w:t>
      </w:r>
      <w:r>
        <w:rPr>
          <w:sz w:val="28"/>
          <w:szCs w:val="28"/>
        </w:rPr>
        <w:t xml:space="preserve">% от общего объема отобранных проб, поступивших от территориального управления, составил </w:t>
      </w:r>
      <w:r>
        <w:rPr>
          <w:b/>
          <w:sz w:val="28"/>
          <w:szCs w:val="28"/>
          <w:u w:val="single"/>
        </w:rPr>
        <w:t>58</w:t>
      </w:r>
      <w:r w:rsidRPr="00024CAA">
        <w:rPr>
          <w:b/>
          <w:sz w:val="28"/>
          <w:szCs w:val="28"/>
          <w:u w:val="single"/>
        </w:rPr>
        <w:t>%.</w:t>
      </w:r>
    </w:p>
    <w:p w:rsidR="008641CF" w:rsidRDefault="001E4E77" w:rsidP="008641CF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8641CF">
        <w:rPr>
          <w:b/>
          <w:sz w:val="28"/>
          <w:szCs w:val="28"/>
        </w:rPr>
        <w:t xml:space="preserve"> г. </w:t>
      </w:r>
      <w:r w:rsidR="008641CF">
        <w:rPr>
          <w:sz w:val="28"/>
          <w:szCs w:val="28"/>
        </w:rPr>
        <w:t xml:space="preserve">% от общего объема отобранных проб, поступивших от территориального управления, составил </w:t>
      </w:r>
      <w:r w:rsidR="00650DCB">
        <w:rPr>
          <w:b/>
          <w:sz w:val="28"/>
          <w:szCs w:val="28"/>
          <w:u w:val="single"/>
        </w:rPr>
        <w:t>36,75</w:t>
      </w:r>
      <w:r w:rsidR="008641CF" w:rsidRPr="00024CAA">
        <w:rPr>
          <w:b/>
          <w:sz w:val="28"/>
          <w:szCs w:val="28"/>
          <w:u w:val="single"/>
        </w:rPr>
        <w:t>%.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Количество отобранных проб, поступивших от территориального управления.</w:t>
      </w:r>
    </w:p>
    <w:p w:rsidR="00CA1378" w:rsidRDefault="00CA1378" w:rsidP="002C212E">
      <w:pPr>
        <w:tabs>
          <w:tab w:val="left" w:pos="1080"/>
        </w:tabs>
        <w:rPr>
          <w:b/>
          <w:sz w:val="28"/>
          <w:szCs w:val="28"/>
        </w:rPr>
      </w:pPr>
    </w:p>
    <w:p w:rsidR="008641CF" w:rsidRDefault="008641CF" w:rsidP="008641C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2013 г. </w:t>
      </w:r>
      <w:r>
        <w:rPr>
          <w:sz w:val="28"/>
          <w:szCs w:val="28"/>
        </w:rPr>
        <w:t xml:space="preserve">количество  </w:t>
      </w:r>
      <w:proofErr w:type="gramStart"/>
      <w:r>
        <w:rPr>
          <w:sz w:val="28"/>
          <w:szCs w:val="28"/>
        </w:rPr>
        <w:t>отобранных проб, поступивших от территориального управления составило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74 815</w:t>
      </w:r>
      <w:r w:rsidRPr="00024CAA">
        <w:rPr>
          <w:b/>
          <w:sz w:val="28"/>
          <w:szCs w:val="28"/>
          <w:u w:val="single"/>
        </w:rPr>
        <w:t xml:space="preserve"> проб</w:t>
      </w:r>
      <w:r>
        <w:rPr>
          <w:sz w:val="28"/>
          <w:szCs w:val="28"/>
        </w:rPr>
        <w:t xml:space="preserve"> (поступило всего 128 206 проб.)</w:t>
      </w:r>
    </w:p>
    <w:p w:rsidR="008641CF" w:rsidRDefault="001E4E77" w:rsidP="008641CF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8641CF">
        <w:rPr>
          <w:b/>
          <w:sz w:val="28"/>
          <w:szCs w:val="28"/>
        </w:rPr>
        <w:t xml:space="preserve"> г. </w:t>
      </w:r>
      <w:r w:rsidR="008641CF">
        <w:rPr>
          <w:sz w:val="28"/>
          <w:szCs w:val="28"/>
        </w:rPr>
        <w:t xml:space="preserve">количество  </w:t>
      </w:r>
      <w:proofErr w:type="gramStart"/>
      <w:r w:rsidR="008641CF">
        <w:rPr>
          <w:sz w:val="28"/>
          <w:szCs w:val="28"/>
        </w:rPr>
        <w:t>отобранных проб, поступивших от территориального управления составило</w:t>
      </w:r>
      <w:proofErr w:type="gramEnd"/>
      <w:r w:rsidR="008641CF">
        <w:rPr>
          <w:sz w:val="28"/>
          <w:szCs w:val="28"/>
        </w:rPr>
        <w:t xml:space="preserve"> </w:t>
      </w:r>
      <w:r w:rsidR="00650DCB">
        <w:rPr>
          <w:b/>
          <w:sz w:val="28"/>
          <w:szCs w:val="28"/>
          <w:u w:val="single"/>
        </w:rPr>
        <w:t>48 788</w:t>
      </w:r>
      <w:r>
        <w:rPr>
          <w:b/>
          <w:sz w:val="28"/>
          <w:szCs w:val="28"/>
          <w:u w:val="single"/>
        </w:rPr>
        <w:t xml:space="preserve"> </w:t>
      </w:r>
      <w:r w:rsidR="008641CF" w:rsidRPr="00024CAA">
        <w:rPr>
          <w:b/>
          <w:sz w:val="28"/>
          <w:szCs w:val="28"/>
          <w:u w:val="single"/>
        </w:rPr>
        <w:t xml:space="preserve"> проб</w:t>
      </w:r>
      <w:r w:rsidR="008641CF">
        <w:rPr>
          <w:b/>
          <w:sz w:val="28"/>
          <w:szCs w:val="28"/>
          <w:u w:val="single"/>
        </w:rPr>
        <w:t>ы</w:t>
      </w:r>
      <w:r w:rsidR="008641CF">
        <w:rPr>
          <w:sz w:val="28"/>
          <w:szCs w:val="28"/>
        </w:rPr>
        <w:t xml:space="preserve"> (поступило всего </w:t>
      </w:r>
      <w:r w:rsidRPr="001E4E77">
        <w:rPr>
          <w:sz w:val="28"/>
          <w:szCs w:val="28"/>
        </w:rPr>
        <w:t xml:space="preserve">132 754 </w:t>
      </w:r>
      <w:r w:rsidR="008641CF">
        <w:rPr>
          <w:sz w:val="28"/>
          <w:szCs w:val="28"/>
        </w:rPr>
        <w:t>проба.)</w:t>
      </w:r>
    </w:p>
    <w:p w:rsidR="00CA1378" w:rsidRDefault="00CA1378" w:rsidP="002C212E">
      <w:pPr>
        <w:tabs>
          <w:tab w:val="left" w:pos="1080"/>
        </w:tabs>
        <w:rPr>
          <w:sz w:val="28"/>
          <w:szCs w:val="28"/>
        </w:rPr>
      </w:pPr>
    </w:p>
    <w:p w:rsidR="00CA1378" w:rsidRDefault="00CA1378" w:rsidP="002C212E">
      <w:pPr>
        <w:tabs>
          <w:tab w:val="left" w:pos="1080"/>
        </w:tabs>
        <w:rPr>
          <w:sz w:val="28"/>
          <w:szCs w:val="28"/>
        </w:rPr>
      </w:pPr>
    </w:p>
    <w:p w:rsidR="00CA1378" w:rsidRPr="00AE0050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 w:rsidRPr="00AE0050"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8</w:t>
      </w:r>
      <w:r w:rsidRPr="00AE0050">
        <w:rPr>
          <w:b/>
          <w:sz w:val="28"/>
          <w:szCs w:val="28"/>
        </w:rPr>
        <w:t xml:space="preserve">. </w:t>
      </w:r>
      <w:r w:rsidR="006B56AE">
        <w:rPr>
          <w:b/>
          <w:sz w:val="28"/>
          <w:szCs w:val="28"/>
        </w:rPr>
        <w:t xml:space="preserve">  </w:t>
      </w:r>
      <w:r w:rsidRPr="00AE0050">
        <w:rPr>
          <w:b/>
          <w:sz w:val="28"/>
          <w:szCs w:val="28"/>
        </w:rPr>
        <w:t>Выявлено при отборе положительных проб, поступивших от территориального управления.</w:t>
      </w:r>
    </w:p>
    <w:p w:rsidR="00CA1378" w:rsidRPr="00AE0050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641CF" w:rsidRDefault="008641CF" w:rsidP="008641CF">
      <w:pPr>
        <w:tabs>
          <w:tab w:val="left" w:pos="1080"/>
        </w:tabs>
        <w:jc w:val="both"/>
        <w:rPr>
          <w:sz w:val="28"/>
          <w:szCs w:val="28"/>
        </w:rPr>
      </w:pPr>
      <w:r w:rsidRPr="00AE005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 xml:space="preserve">3 </w:t>
      </w:r>
      <w:r w:rsidRPr="00AE005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выявлено при отборе положительных проб, поступивших от территориального управления </w:t>
      </w:r>
      <w:r w:rsidR="00162D9F">
        <w:rPr>
          <w:b/>
          <w:sz w:val="28"/>
          <w:szCs w:val="28"/>
          <w:u w:val="single"/>
        </w:rPr>
        <w:t>1 450</w:t>
      </w:r>
      <w:r w:rsidRPr="00024CAA">
        <w:rPr>
          <w:sz w:val="28"/>
          <w:szCs w:val="28"/>
          <w:u w:val="single"/>
        </w:rPr>
        <w:t xml:space="preserve"> проб</w:t>
      </w:r>
      <w:r>
        <w:rPr>
          <w:sz w:val="28"/>
          <w:szCs w:val="28"/>
        </w:rPr>
        <w:t xml:space="preserve"> (положительных проб всего            12 190).</w:t>
      </w:r>
    </w:p>
    <w:p w:rsidR="008641CF" w:rsidRDefault="008641CF" w:rsidP="008641CF">
      <w:pPr>
        <w:tabs>
          <w:tab w:val="left" w:pos="1080"/>
        </w:tabs>
        <w:jc w:val="both"/>
        <w:rPr>
          <w:sz w:val="28"/>
          <w:szCs w:val="28"/>
        </w:rPr>
      </w:pPr>
      <w:r w:rsidRPr="00AE0050">
        <w:rPr>
          <w:b/>
          <w:sz w:val="28"/>
          <w:szCs w:val="28"/>
        </w:rPr>
        <w:t>За 201</w:t>
      </w:r>
      <w:r w:rsidR="001E4E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AE0050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выявлено при отборе положительных проб, поступивших от территориального управления </w:t>
      </w:r>
      <w:r w:rsidR="00162D9F">
        <w:rPr>
          <w:b/>
          <w:sz w:val="28"/>
          <w:szCs w:val="28"/>
          <w:u w:val="single"/>
        </w:rPr>
        <w:t>1 792</w:t>
      </w:r>
      <w:r w:rsidRPr="00024CAA">
        <w:rPr>
          <w:sz w:val="28"/>
          <w:szCs w:val="28"/>
          <w:u w:val="single"/>
        </w:rPr>
        <w:t xml:space="preserve"> проб</w:t>
      </w:r>
      <w:r>
        <w:rPr>
          <w:sz w:val="28"/>
          <w:szCs w:val="28"/>
        </w:rPr>
        <w:t xml:space="preserve"> (положительных проб всего                  </w:t>
      </w:r>
      <w:r w:rsidR="00162D9F">
        <w:rPr>
          <w:sz w:val="28"/>
          <w:szCs w:val="28"/>
        </w:rPr>
        <w:t>14 006</w:t>
      </w:r>
      <w:r>
        <w:rPr>
          <w:sz w:val="28"/>
          <w:szCs w:val="28"/>
        </w:rPr>
        <w:t>).</w:t>
      </w:r>
    </w:p>
    <w:p w:rsidR="00CA1378" w:rsidRDefault="00CA1378" w:rsidP="00B95867">
      <w:pPr>
        <w:tabs>
          <w:tab w:val="left" w:pos="1080"/>
        </w:tabs>
        <w:jc w:val="both"/>
        <w:rPr>
          <w:sz w:val="28"/>
          <w:szCs w:val="28"/>
        </w:rPr>
      </w:pPr>
    </w:p>
    <w:p w:rsidR="00CA1378" w:rsidRDefault="00CA1378" w:rsidP="00024CAA">
      <w:pPr>
        <w:tabs>
          <w:tab w:val="left" w:pos="1080"/>
        </w:tabs>
        <w:jc w:val="both"/>
        <w:rPr>
          <w:b/>
          <w:sz w:val="28"/>
          <w:szCs w:val="28"/>
        </w:rPr>
      </w:pPr>
      <w:r w:rsidRPr="00AE0050">
        <w:rPr>
          <w:b/>
          <w:sz w:val="28"/>
          <w:szCs w:val="28"/>
        </w:rPr>
        <w:t>1</w:t>
      </w:r>
      <w:r w:rsidR="00B45D30">
        <w:rPr>
          <w:b/>
          <w:sz w:val="28"/>
          <w:szCs w:val="28"/>
        </w:rPr>
        <w:t>9</w:t>
      </w:r>
      <w:r w:rsidRPr="00AE0050">
        <w:rPr>
          <w:b/>
          <w:sz w:val="28"/>
          <w:szCs w:val="28"/>
        </w:rPr>
        <w:t xml:space="preserve">. </w:t>
      </w:r>
      <w:r w:rsidR="00D33CDA">
        <w:rPr>
          <w:b/>
          <w:sz w:val="28"/>
          <w:szCs w:val="28"/>
        </w:rPr>
        <w:t xml:space="preserve">    </w:t>
      </w:r>
      <w:proofErr w:type="spellStart"/>
      <w:r w:rsidRPr="00AE0050">
        <w:rPr>
          <w:b/>
          <w:sz w:val="28"/>
          <w:szCs w:val="28"/>
        </w:rPr>
        <w:t>Выявляемость</w:t>
      </w:r>
      <w:proofErr w:type="spellEnd"/>
      <w:r w:rsidRPr="00AE0050">
        <w:rPr>
          <w:b/>
          <w:sz w:val="28"/>
          <w:szCs w:val="28"/>
        </w:rPr>
        <w:t xml:space="preserve"> при отборе проб, поступивших от территориального управления.</w:t>
      </w:r>
    </w:p>
    <w:p w:rsidR="00CA1378" w:rsidRDefault="00CA1378" w:rsidP="00AE0050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8641CF" w:rsidRDefault="008641CF" w:rsidP="008641C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2013 г. </w:t>
      </w: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при отборе проб, поступивших от территориального управления, составила </w:t>
      </w:r>
      <w:r w:rsidR="00E94EEB">
        <w:rPr>
          <w:b/>
          <w:sz w:val="28"/>
          <w:szCs w:val="28"/>
          <w:u w:val="single"/>
        </w:rPr>
        <w:t>11</w:t>
      </w:r>
      <w:r w:rsidRPr="00024CAA">
        <w:rPr>
          <w:b/>
          <w:sz w:val="28"/>
          <w:szCs w:val="28"/>
          <w:u w:val="single"/>
        </w:rPr>
        <w:t>%.</w:t>
      </w:r>
    </w:p>
    <w:p w:rsidR="008641CF" w:rsidRDefault="00162D9F" w:rsidP="008641C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8641CF">
        <w:rPr>
          <w:b/>
          <w:sz w:val="28"/>
          <w:szCs w:val="28"/>
        </w:rPr>
        <w:t xml:space="preserve"> г. </w:t>
      </w:r>
      <w:proofErr w:type="spellStart"/>
      <w:r w:rsidR="008641CF">
        <w:rPr>
          <w:sz w:val="28"/>
          <w:szCs w:val="28"/>
        </w:rPr>
        <w:t>выявляемость</w:t>
      </w:r>
      <w:proofErr w:type="spellEnd"/>
      <w:r w:rsidR="008641CF">
        <w:rPr>
          <w:sz w:val="28"/>
          <w:szCs w:val="28"/>
        </w:rPr>
        <w:t xml:space="preserve"> при отборе проб, поступивших от территориального управления, составила </w:t>
      </w:r>
      <w:r>
        <w:rPr>
          <w:b/>
          <w:sz w:val="28"/>
          <w:szCs w:val="28"/>
          <w:u w:val="single"/>
        </w:rPr>
        <w:t>6</w:t>
      </w:r>
      <w:r w:rsidR="008641CF" w:rsidRPr="00024CAA">
        <w:rPr>
          <w:b/>
          <w:sz w:val="28"/>
          <w:szCs w:val="28"/>
          <w:u w:val="single"/>
        </w:rPr>
        <w:t>%.</w:t>
      </w:r>
    </w:p>
    <w:p w:rsidR="00CA1378" w:rsidRDefault="00CA1378" w:rsidP="00024CAA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841783" w:rsidRPr="00841783" w:rsidRDefault="00841783" w:rsidP="00841783">
      <w:pPr>
        <w:tabs>
          <w:tab w:val="left" w:pos="1080"/>
        </w:tabs>
        <w:jc w:val="both"/>
        <w:rPr>
          <w:b/>
          <w:sz w:val="28"/>
          <w:szCs w:val="28"/>
        </w:rPr>
      </w:pPr>
      <w:r w:rsidRPr="00841783">
        <w:rPr>
          <w:b/>
          <w:sz w:val="28"/>
          <w:szCs w:val="28"/>
        </w:rPr>
        <w:t>20.    Дебиторская и кредиторская задолженность, причины образования и меры, принимаемые для ликвидации задолженности.</w:t>
      </w:r>
    </w:p>
    <w:p w:rsidR="00841783" w:rsidRPr="00841783" w:rsidRDefault="00841783" w:rsidP="00841783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41783" w:rsidRPr="00DE45D8" w:rsidRDefault="00DE45D8" w:rsidP="00841783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1783" w:rsidRPr="00841783">
        <w:rPr>
          <w:b/>
          <w:sz w:val="28"/>
          <w:szCs w:val="28"/>
        </w:rPr>
        <w:t>За  2013 г.</w:t>
      </w:r>
      <w:r w:rsidR="00841783" w:rsidRPr="00841783">
        <w:rPr>
          <w:sz w:val="28"/>
          <w:szCs w:val="28"/>
        </w:rPr>
        <w:t xml:space="preserve"> дебиторская задолженность по приносящей доход деятельности составила </w:t>
      </w:r>
      <w:r w:rsidR="00B473C4" w:rsidRPr="00B473C4">
        <w:rPr>
          <w:b/>
          <w:sz w:val="28"/>
          <w:szCs w:val="28"/>
        </w:rPr>
        <w:t>1</w:t>
      </w:r>
      <w:r w:rsidR="00B473C4">
        <w:rPr>
          <w:b/>
          <w:sz w:val="28"/>
          <w:szCs w:val="28"/>
        </w:rPr>
        <w:t> </w:t>
      </w:r>
      <w:r w:rsidR="00B473C4" w:rsidRPr="00B473C4">
        <w:rPr>
          <w:b/>
          <w:sz w:val="28"/>
          <w:szCs w:val="28"/>
        </w:rPr>
        <w:t>671</w:t>
      </w:r>
      <w:r w:rsidR="00B473C4">
        <w:rPr>
          <w:b/>
          <w:sz w:val="28"/>
          <w:szCs w:val="28"/>
        </w:rPr>
        <w:t xml:space="preserve"> </w:t>
      </w:r>
      <w:r w:rsidR="00B473C4" w:rsidRPr="00B473C4">
        <w:rPr>
          <w:b/>
          <w:sz w:val="28"/>
          <w:szCs w:val="28"/>
        </w:rPr>
        <w:t>956,53</w:t>
      </w:r>
      <w:r w:rsidR="00841783" w:rsidRPr="00B473C4">
        <w:rPr>
          <w:b/>
          <w:sz w:val="28"/>
          <w:szCs w:val="28"/>
        </w:rPr>
        <w:t xml:space="preserve"> руб.</w:t>
      </w:r>
      <w:r w:rsidR="00B473C4">
        <w:rPr>
          <w:b/>
          <w:sz w:val="28"/>
          <w:szCs w:val="28"/>
        </w:rPr>
        <w:t xml:space="preserve"> </w:t>
      </w:r>
      <w:r w:rsidR="00B473C4">
        <w:rPr>
          <w:sz w:val="28"/>
          <w:szCs w:val="28"/>
        </w:rPr>
        <w:t xml:space="preserve">в том числе по доходам </w:t>
      </w:r>
      <w:r w:rsidR="00B473C4" w:rsidRPr="00B473C4">
        <w:rPr>
          <w:b/>
          <w:sz w:val="28"/>
          <w:szCs w:val="28"/>
        </w:rPr>
        <w:t>1 004 133,78 руб.</w:t>
      </w:r>
    </w:p>
    <w:p w:rsidR="00841783" w:rsidRPr="00841783" w:rsidRDefault="00DE45D8" w:rsidP="00841783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  2014</w:t>
      </w:r>
      <w:r w:rsidRPr="00841783">
        <w:rPr>
          <w:b/>
          <w:sz w:val="28"/>
          <w:szCs w:val="28"/>
        </w:rPr>
        <w:t xml:space="preserve"> г.</w:t>
      </w:r>
      <w:r w:rsidRPr="00841783">
        <w:rPr>
          <w:sz w:val="28"/>
          <w:szCs w:val="28"/>
        </w:rPr>
        <w:t xml:space="preserve"> дебиторская задолженность по приносящей доход деятельности составила </w:t>
      </w:r>
      <w:r>
        <w:rPr>
          <w:b/>
          <w:sz w:val="28"/>
          <w:szCs w:val="28"/>
        </w:rPr>
        <w:t>2 807 235,22</w:t>
      </w:r>
    </w:p>
    <w:p w:rsidR="00841783" w:rsidRPr="00841783" w:rsidRDefault="00841783" w:rsidP="00841783">
      <w:pPr>
        <w:tabs>
          <w:tab w:val="left" w:pos="1080"/>
        </w:tabs>
        <w:jc w:val="both"/>
        <w:rPr>
          <w:sz w:val="28"/>
          <w:szCs w:val="28"/>
        </w:rPr>
      </w:pPr>
      <w:r w:rsidRPr="00841783">
        <w:rPr>
          <w:b/>
          <w:sz w:val="28"/>
          <w:szCs w:val="28"/>
        </w:rPr>
        <w:t>За 2013г.</w:t>
      </w:r>
      <w:r w:rsidRPr="00841783">
        <w:rPr>
          <w:sz w:val="28"/>
          <w:szCs w:val="28"/>
        </w:rPr>
        <w:t xml:space="preserve"> кредиторская задолженность составила – </w:t>
      </w:r>
      <w:r w:rsidR="000379D4">
        <w:rPr>
          <w:b/>
          <w:sz w:val="28"/>
          <w:szCs w:val="28"/>
        </w:rPr>
        <w:t>557 393,48</w:t>
      </w:r>
      <w:r w:rsidRPr="000379D4">
        <w:rPr>
          <w:b/>
          <w:sz w:val="28"/>
          <w:szCs w:val="28"/>
        </w:rPr>
        <w:t xml:space="preserve"> руб.</w:t>
      </w:r>
    </w:p>
    <w:p w:rsidR="00CC23BC" w:rsidRDefault="0051757D" w:rsidP="00E82C85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2014</w:t>
      </w:r>
      <w:r w:rsidR="00DE45D8" w:rsidRPr="00DE45D8">
        <w:rPr>
          <w:b/>
          <w:sz w:val="28"/>
          <w:szCs w:val="28"/>
        </w:rPr>
        <w:t>г. кредиторская задолженность составила – 4 206 563,75 руб.</w:t>
      </w:r>
    </w:p>
    <w:p w:rsidR="0051757D" w:rsidRDefault="0051757D" w:rsidP="00E82C8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1757D" w:rsidRPr="00BA1A78" w:rsidRDefault="0051757D" w:rsidP="0051757D">
      <w:pPr>
        <w:tabs>
          <w:tab w:val="left" w:pos="29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 состоянию на 01.01</w:t>
      </w:r>
      <w:r w:rsidRPr="00BA1A7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A1A78">
        <w:rPr>
          <w:sz w:val="28"/>
          <w:szCs w:val="28"/>
        </w:rPr>
        <w:t>г. д</w:t>
      </w:r>
      <w:r>
        <w:rPr>
          <w:sz w:val="28"/>
          <w:szCs w:val="28"/>
        </w:rPr>
        <w:t xml:space="preserve">ебиторская задолженность </w:t>
      </w:r>
      <w:r w:rsidRPr="00BA1A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          2 807 235,22</w:t>
      </w:r>
      <w:r w:rsidRPr="00BA1A78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Структурно данная дебиторская задолженность образовалась в 2012 г. – 192 989,58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в 2013г.- 871 022,33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в 2014 г.- 1 743 223,31 руб. По всем фактам наличии дебиторской задолженности юридические службы ФГБУ «Татарская МВЛ» своевременно направляют претензионные письма и судебные иски.</w:t>
      </w:r>
      <w:proofErr w:type="gramEnd"/>
      <w:r>
        <w:rPr>
          <w:sz w:val="28"/>
          <w:szCs w:val="28"/>
        </w:rPr>
        <w:t xml:space="preserve"> </w:t>
      </w:r>
      <w:r w:rsidRPr="00BA1A78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15 организаций являются банкротами, соответственно учреждение включено в реестр кредиторов на сумму 371 677,87 руб.  По остальным фактам наличия дебиторской задолженности, материалы направлены в судебные органы либо находятся у судебных приставов. </w:t>
      </w:r>
    </w:p>
    <w:p w:rsidR="0051757D" w:rsidRDefault="0051757D" w:rsidP="0051757D">
      <w:pPr>
        <w:ind w:firstLine="360"/>
        <w:jc w:val="both"/>
        <w:rPr>
          <w:sz w:val="28"/>
          <w:szCs w:val="28"/>
        </w:rPr>
      </w:pPr>
      <w:r w:rsidRPr="00BA1A78">
        <w:rPr>
          <w:sz w:val="28"/>
          <w:szCs w:val="28"/>
        </w:rPr>
        <w:t>По результатам аукциона между ФГБУ «</w:t>
      </w:r>
      <w:proofErr w:type="gramStart"/>
      <w:r w:rsidRPr="00BA1A78">
        <w:rPr>
          <w:sz w:val="28"/>
          <w:szCs w:val="28"/>
        </w:rPr>
        <w:t>Татарская</w:t>
      </w:r>
      <w:proofErr w:type="gramEnd"/>
      <w:r w:rsidRPr="00BA1A78">
        <w:rPr>
          <w:sz w:val="28"/>
          <w:szCs w:val="28"/>
        </w:rPr>
        <w:t xml:space="preserve"> МВЛ» и ООО «ПЕГАС» был заключен договор финансовой аренды (лизинга) автотранспортного средства от 06.05.2013 №6. В соответствии с условиями договора ФГБУ «</w:t>
      </w:r>
      <w:proofErr w:type="gramStart"/>
      <w:r w:rsidRPr="00BA1A78">
        <w:rPr>
          <w:sz w:val="28"/>
          <w:szCs w:val="28"/>
        </w:rPr>
        <w:t>Татарская</w:t>
      </w:r>
      <w:proofErr w:type="gramEnd"/>
      <w:r w:rsidRPr="00BA1A78">
        <w:rPr>
          <w:sz w:val="28"/>
          <w:szCs w:val="28"/>
        </w:rPr>
        <w:t xml:space="preserve"> МВЛ» выплатило аванс в размере 150</w:t>
      </w:r>
      <w:r>
        <w:rPr>
          <w:sz w:val="28"/>
          <w:szCs w:val="28"/>
        </w:rPr>
        <w:t> </w:t>
      </w:r>
      <w:r w:rsidRPr="00BA1A7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BA1A78">
        <w:rPr>
          <w:sz w:val="28"/>
          <w:szCs w:val="28"/>
        </w:rPr>
        <w:t xml:space="preserve"> руб. В связи с не поставкой предмета лизинга, лизингодателю было направлено претензионное письмо, а после неполучения ответа в отношении ООО «ПЕГАС» было подано исковое заявление в суд о расторжении договора и возврате авансового платежа. На данный момент судебное разбирательство находится на стадии рассмотрения.</w:t>
      </w:r>
    </w:p>
    <w:p w:rsidR="0051757D" w:rsidRPr="00135ADD" w:rsidRDefault="0051757D" w:rsidP="0051757D">
      <w:pPr>
        <w:ind w:firstLine="360"/>
        <w:jc w:val="both"/>
        <w:rPr>
          <w:rStyle w:val="apple-converted-space"/>
          <w:sz w:val="28"/>
          <w:szCs w:val="28"/>
        </w:rPr>
      </w:pPr>
      <w:proofErr w:type="gramStart"/>
      <w:r w:rsidRPr="00C04BD6">
        <w:rPr>
          <w:sz w:val="28"/>
          <w:szCs w:val="28"/>
        </w:rPr>
        <w:t xml:space="preserve">В </w:t>
      </w:r>
      <w:r w:rsidRPr="00135ADD">
        <w:rPr>
          <w:sz w:val="28"/>
          <w:szCs w:val="28"/>
        </w:rPr>
        <w:t>связи с вхождением учреждения в программу развития сельского хозяйства и регулирования рынков сельскохозяйственной продукции, сырья и продовольствия на 2013-2020 годы по Строительству нового лабораторного корпуса, в целях организации системы оценки потенциальных рисков использования сельскохозяйственной продукции, полученной с применением генно-инженерно-модифицированных организмов,</w:t>
      </w:r>
      <w:r w:rsidRPr="00135ADD">
        <w:rPr>
          <w:rStyle w:val="apple-converted-space"/>
          <w:sz w:val="28"/>
          <w:szCs w:val="28"/>
        </w:rPr>
        <w:t> значительные финансовые средства в конце 2014 года были направлены на оплату проектно-изыскательских работ.</w:t>
      </w:r>
      <w:proofErr w:type="gramEnd"/>
      <w:r w:rsidRPr="00135ADD">
        <w:rPr>
          <w:rStyle w:val="apple-converted-space"/>
          <w:sz w:val="28"/>
          <w:szCs w:val="28"/>
        </w:rPr>
        <w:t xml:space="preserve"> По этой причине отсутствовала возможность выполнения принятых обязательств до конца года по оплате диагностических препаратов.</w:t>
      </w:r>
    </w:p>
    <w:p w:rsidR="0051757D" w:rsidRPr="00135ADD" w:rsidRDefault="0051757D" w:rsidP="0051757D">
      <w:pPr>
        <w:jc w:val="both"/>
        <w:rPr>
          <w:rStyle w:val="apple-converted-space"/>
          <w:sz w:val="28"/>
          <w:szCs w:val="28"/>
        </w:rPr>
      </w:pPr>
      <w:r w:rsidRPr="00135ADD">
        <w:rPr>
          <w:rStyle w:val="apple-converted-space"/>
          <w:sz w:val="28"/>
          <w:szCs w:val="28"/>
        </w:rPr>
        <w:t xml:space="preserve">Указанное стало причиной образования кредиторской задолженности на сумму </w:t>
      </w:r>
    </w:p>
    <w:p w:rsidR="0051757D" w:rsidRDefault="0051757D" w:rsidP="0051757D">
      <w:pPr>
        <w:jc w:val="both"/>
        <w:rPr>
          <w:rStyle w:val="apple-converted-space"/>
          <w:color w:val="333333"/>
          <w:sz w:val="28"/>
          <w:szCs w:val="28"/>
        </w:rPr>
      </w:pPr>
      <w:r w:rsidRPr="00135ADD">
        <w:rPr>
          <w:rStyle w:val="apple-converted-space"/>
          <w:sz w:val="28"/>
          <w:szCs w:val="28"/>
        </w:rPr>
        <w:t xml:space="preserve">2 879 917,58 перед ООО </w:t>
      </w:r>
      <w:proofErr w:type="spellStart"/>
      <w:r w:rsidRPr="00135ADD">
        <w:rPr>
          <w:rStyle w:val="apple-converted-space"/>
          <w:sz w:val="28"/>
          <w:szCs w:val="28"/>
        </w:rPr>
        <w:t>ТатХимПродукт</w:t>
      </w:r>
      <w:proofErr w:type="spellEnd"/>
      <w:r w:rsidRPr="00135ADD">
        <w:rPr>
          <w:rStyle w:val="apple-converted-space"/>
          <w:sz w:val="28"/>
          <w:szCs w:val="28"/>
        </w:rPr>
        <w:t xml:space="preserve"> НПФ</w:t>
      </w:r>
      <w:r w:rsidRPr="00C04BD6">
        <w:rPr>
          <w:rStyle w:val="apple-converted-space"/>
          <w:color w:val="333333"/>
          <w:sz w:val="28"/>
          <w:szCs w:val="28"/>
        </w:rPr>
        <w:t xml:space="preserve">. </w:t>
      </w:r>
      <w:r w:rsidRPr="00322C89">
        <w:rPr>
          <w:rStyle w:val="apple-converted-space"/>
          <w:sz w:val="28"/>
          <w:szCs w:val="28"/>
        </w:rPr>
        <w:t>Данные обязательства выполнены учреждением в 1 квартале 2015 г.</w:t>
      </w:r>
    </w:p>
    <w:p w:rsidR="0051757D" w:rsidRDefault="0051757D" w:rsidP="0051757D">
      <w:pPr>
        <w:rPr>
          <w:rFonts w:eastAsia="Calibri"/>
          <w:b/>
          <w:sz w:val="28"/>
          <w:szCs w:val="28"/>
          <w:lang w:eastAsia="en-US"/>
        </w:rPr>
      </w:pPr>
    </w:p>
    <w:p w:rsidR="0051757D" w:rsidRDefault="0051757D" w:rsidP="00E82C8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2C62D1" w:rsidRDefault="002C62D1" w:rsidP="00E82C85">
      <w:pPr>
        <w:tabs>
          <w:tab w:val="left" w:pos="1080"/>
        </w:tabs>
        <w:jc w:val="both"/>
        <w:rPr>
          <w:sz w:val="28"/>
          <w:szCs w:val="28"/>
        </w:rPr>
      </w:pPr>
    </w:p>
    <w:sectPr w:rsidR="002C62D1" w:rsidSect="00753DE4">
      <w:footerReference w:type="even" r:id="rId24"/>
      <w:footerReference w:type="default" r:id="rId25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78" w:rsidRDefault="00565178">
      <w:r>
        <w:separator/>
      </w:r>
    </w:p>
  </w:endnote>
  <w:endnote w:type="continuationSeparator" w:id="0">
    <w:p w:rsidR="00565178" w:rsidRDefault="005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78" w:rsidRDefault="00565178" w:rsidP="00541A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178" w:rsidRDefault="00565178" w:rsidP="00AE0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78" w:rsidRDefault="00565178" w:rsidP="00541A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106">
      <w:rPr>
        <w:rStyle w:val="a5"/>
        <w:noProof/>
      </w:rPr>
      <w:t>6</w:t>
    </w:r>
    <w:r>
      <w:rPr>
        <w:rStyle w:val="a5"/>
      </w:rPr>
      <w:fldChar w:fldCharType="end"/>
    </w:r>
  </w:p>
  <w:p w:rsidR="00565178" w:rsidRDefault="00565178" w:rsidP="00AE00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78" w:rsidRDefault="00565178">
      <w:r>
        <w:separator/>
      </w:r>
    </w:p>
  </w:footnote>
  <w:footnote w:type="continuationSeparator" w:id="0">
    <w:p w:rsidR="00565178" w:rsidRDefault="0056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03"/>
    <w:multiLevelType w:val="hybridMultilevel"/>
    <w:tmpl w:val="FAAE9BE6"/>
    <w:lvl w:ilvl="0" w:tplc="7A8E13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B9A5003"/>
    <w:multiLevelType w:val="hybridMultilevel"/>
    <w:tmpl w:val="8ED068F8"/>
    <w:lvl w:ilvl="0" w:tplc="8A8EEC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45EE9"/>
    <w:multiLevelType w:val="hybridMultilevel"/>
    <w:tmpl w:val="B91AC740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6A94AC5"/>
    <w:multiLevelType w:val="hybridMultilevel"/>
    <w:tmpl w:val="7DD48E52"/>
    <w:lvl w:ilvl="0" w:tplc="041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>
    <w:nsid w:val="287F5933"/>
    <w:multiLevelType w:val="hybridMultilevel"/>
    <w:tmpl w:val="2C94B36A"/>
    <w:lvl w:ilvl="0" w:tplc="6038C5F0">
      <w:start w:val="1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D37CA"/>
    <w:multiLevelType w:val="hybridMultilevel"/>
    <w:tmpl w:val="6E44A2A8"/>
    <w:lvl w:ilvl="0" w:tplc="371A47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2CEC2043"/>
    <w:multiLevelType w:val="multilevel"/>
    <w:tmpl w:val="BD12D584"/>
    <w:lvl w:ilvl="0">
      <w:start w:val="1"/>
      <w:numFmt w:val="upperRoman"/>
      <w:lvlText w:val="%1......."/>
      <w:lvlJc w:val="left"/>
      <w:pPr>
        <w:ind w:left="2520" w:hanging="252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30403645"/>
    <w:multiLevelType w:val="hybridMultilevel"/>
    <w:tmpl w:val="953E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603D9"/>
    <w:multiLevelType w:val="hybridMultilevel"/>
    <w:tmpl w:val="ACFCCAE6"/>
    <w:lvl w:ilvl="0" w:tplc="0419000B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9">
    <w:nsid w:val="462004B3"/>
    <w:multiLevelType w:val="hybridMultilevel"/>
    <w:tmpl w:val="832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F3D19"/>
    <w:multiLevelType w:val="hybridMultilevel"/>
    <w:tmpl w:val="7E7A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4E077A"/>
    <w:multiLevelType w:val="hybridMultilevel"/>
    <w:tmpl w:val="6B7C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8"/>
    <w:rsid w:val="0000183B"/>
    <w:rsid w:val="00005EEE"/>
    <w:rsid w:val="000127C4"/>
    <w:rsid w:val="000178B9"/>
    <w:rsid w:val="00022745"/>
    <w:rsid w:val="00024CAA"/>
    <w:rsid w:val="00031E37"/>
    <w:rsid w:val="000379D4"/>
    <w:rsid w:val="00041F17"/>
    <w:rsid w:val="00046FD1"/>
    <w:rsid w:val="00051604"/>
    <w:rsid w:val="000528FD"/>
    <w:rsid w:val="00055AA9"/>
    <w:rsid w:val="00062748"/>
    <w:rsid w:val="00071671"/>
    <w:rsid w:val="00085BB9"/>
    <w:rsid w:val="0009410E"/>
    <w:rsid w:val="000C6542"/>
    <w:rsid w:val="000C7475"/>
    <w:rsid w:val="000D5726"/>
    <w:rsid w:val="000E2C81"/>
    <w:rsid w:val="000E707B"/>
    <w:rsid w:val="000F7E0C"/>
    <w:rsid w:val="001022BF"/>
    <w:rsid w:val="00120FD0"/>
    <w:rsid w:val="001368EB"/>
    <w:rsid w:val="0014043C"/>
    <w:rsid w:val="001407FF"/>
    <w:rsid w:val="00141E66"/>
    <w:rsid w:val="00162D9F"/>
    <w:rsid w:val="00171AA7"/>
    <w:rsid w:val="00171CC3"/>
    <w:rsid w:val="001A66A0"/>
    <w:rsid w:val="001B5B27"/>
    <w:rsid w:val="001B713A"/>
    <w:rsid w:val="001C2156"/>
    <w:rsid w:val="001E1576"/>
    <w:rsid w:val="001E4E77"/>
    <w:rsid w:val="001E51FF"/>
    <w:rsid w:val="002007A2"/>
    <w:rsid w:val="002013F8"/>
    <w:rsid w:val="00202524"/>
    <w:rsid w:val="002027FE"/>
    <w:rsid w:val="00207B27"/>
    <w:rsid w:val="00213945"/>
    <w:rsid w:val="00225787"/>
    <w:rsid w:val="00230AE7"/>
    <w:rsid w:val="002346E9"/>
    <w:rsid w:val="00236C75"/>
    <w:rsid w:val="002425F7"/>
    <w:rsid w:val="00254C7D"/>
    <w:rsid w:val="002629FA"/>
    <w:rsid w:val="00273106"/>
    <w:rsid w:val="00275B54"/>
    <w:rsid w:val="002A5676"/>
    <w:rsid w:val="002B5A10"/>
    <w:rsid w:val="002B7818"/>
    <w:rsid w:val="002C212E"/>
    <w:rsid w:val="002C62D1"/>
    <w:rsid w:val="002D6E42"/>
    <w:rsid w:val="002D7822"/>
    <w:rsid w:val="002E2FDA"/>
    <w:rsid w:val="003006B0"/>
    <w:rsid w:val="003013EB"/>
    <w:rsid w:val="00330DBE"/>
    <w:rsid w:val="00351785"/>
    <w:rsid w:val="00364649"/>
    <w:rsid w:val="003654B6"/>
    <w:rsid w:val="00373024"/>
    <w:rsid w:val="003772A1"/>
    <w:rsid w:val="003816B6"/>
    <w:rsid w:val="0039682A"/>
    <w:rsid w:val="003A474A"/>
    <w:rsid w:val="003B2C24"/>
    <w:rsid w:val="003D04A2"/>
    <w:rsid w:val="003E2F46"/>
    <w:rsid w:val="003F1AE0"/>
    <w:rsid w:val="0040586D"/>
    <w:rsid w:val="00412F2D"/>
    <w:rsid w:val="0043106C"/>
    <w:rsid w:val="00432F2B"/>
    <w:rsid w:val="00435CA9"/>
    <w:rsid w:val="00450DA5"/>
    <w:rsid w:val="004540EB"/>
    <w:rsid w:val="00461AFA"/>
    <w:rsid w:val="00465867"/>
    <w:rsid w:val="0047572E"/>
    <w:rsid w:val="004843D2"/>
    <w:rsid w:val="00493980"/>
    <w:rsid w:val="004969BE"/>
    <w:rsid w:val="004A0AE5"/>
    <w:rsid w:val="004B0CC7"/>
    <w:rsid w:val="004D7163"/>
    <w:rsid w:val="004F361B"/>
    <w:rsid w:val="0051757D"/>
    <w:rsid w:val="00517B86"/>
    <w:rsid w:val="00526215"/>
    <w:rsid w:val="00527FBD"/>
    <w:rsid w:val="00530853"/>
    <w:rsid w:val="00541AFB"/>
    <w:rsid w:val="00547CF7"/>
    <w:rsid w:val="00555995"/>
    <w:rsid w:val="00565178"/>
    <w:rsid w:val="00574CF8"/>
    <w:rsid w:val="005A5674"/>
    <w:rsid w:val="005A6FCE"/>
    <w:rsid w:val="005B4AFA"/>
    <w:rsid w:val="005C05EF"/>
    <w:rsid w:val="005D0BD4"/>
    <w:rsid w:val="005E6463"/>
    <w:rsid w:val="005F4740"/>
    <w:rsid w:val="005F47E0"/>
    <w:rsid w:val="00605E97"/>
    <w:rsid w:val="00614488"/>
    <w:rsid w:val="006362B7"/>
    <w:rsid w:val="00640677"/>
    <w:rsid w:val="00644768"/>
    <w:rsid w:val="006465B1"/>
    <w:rsid w:val="00650C37"/>
    <w:rsid w:val="00650DCB"/>
    <w:rsid w:val="00671792"/>
    <w:rsid w:val="0067697A"/>
    <w:rsid w:val="0068452A"/>
    <w:rsid w:val="0069412B"/>
    <w:rsid w:val="006A4D77"/>
    <w:rsid w:val="006B56AE"/>
    <w:rsid w:val="006D52C3"/>
    <w:rsid w:val="006E034F"/>
    <w:rsid w:val="006F16C6"/>
    <w:rsid w:val="006F1A1C"/>
    <w:rsid w:val="006F4819"/>
    <w:rsid w:val="00705174"/>
    <w:rsid w:val="00711EC7"/>
    <w:rsid w:val="00713DFA"/>
    <w:rsid w:val="00715D46"/>
    <w:rsid w:val="0073508E"/>
    <w:rsid w:val="00747291"/>
    <w:rsid w:val="0075000C"/>
    <w:rsid w:val="00753DE4"/>
    <w:rsid w:val="007632BB"/>
    <w:rsid w:val="00765AFB"/>
    <w:rsid w:val="007749F6"/>
    <w:rsid w:val="00794584"/>
    <w:rsid w:val="007A0770"/>
    <w:rsid w:val="007A3977"/>
    <w:rsid w:val="007B040D"/>
    <w:rsid w:val="007B3525"/>
    <w:rsid w:val="007B6552"/>
    <w:rsid w:val="007C18C3"/>
    <w:rsid w:val="007F11E1"/>
    <w:rsid w:val="00813B8A"/>
    <w:rsid w:val="00841783"/>
    <w:rsid w:val="00847DF7"/>
    <w:rsid w:val="0085175D"/>
    <w:rsid w:val="00853669"/>
    <w:rsid w:val="008641CF"/>
    <w:rsid w:val="00866BCA"/>
    <w:rsid w:val="00866C37"/>
    <w:rsid w:val="008700D6"/>
    <w:rsid w:val="00874DB8"/>
    <w:rsid w:val="00877541"/>
    <w:rsid w:val="0088529F"/>
    <w:rsid w:val="008950CC"/>
    <w:rsid w:val="008A2B8C"/>
    <w:rsid w:val="008C36B3"/>
    <w:rsid w:val="008D413B"/>
    <w:rsid w:val="009040F3"/>
    <w:rsid w:val="00910B6F"/>
    <w:rsid w:val="009112D3"/>
    <w:rsid w:val="009223AE"/>
    <w:rsid w:val="00930FF4"/>
    <w:rsid w:val="0093362E"/>
    <w:rsid w:val="009440A8"/>
    <w:rsid w:val="00951086"/>
    <w:rsid w:val="00955E70"/>
    <w:rsid w:val="0095617E"/>
    <w:rsid w:val="009569A1"/>
    <w:rsid w:val="00956C4D"/>
    <w:rsid w:val="009806A3"/>
    <w:rsid w:val="00996AA5"/>
    <w:rsid w:val="009A1C2E"/>
    <w:rsid w:val="009B1F1B"/>
    <w:rsid w:val="009C591A"/>
    <w:rsid w:val="009D17A7"/>
    <w:rsid w:val="009F06D0"/>
    <w:rsid w:val="009F4686"/>
    <w:rsid w:val="00A01E76"/>
    <w:rsid w:val="00A026AF"/>
    <w:rsid w:val="00A0480B"/>
    <w:rsid w:val="00A10531"/>
    <w:rsid w:val="00A10A5B"/>
    <w:rsid w:val="00A21A1B"/>
    <w:rsid w:val="00A25C67"/>
    <w:rsid w:val="00A318BD"/>
    <w:rsid w:val="00A40C5B"/>
    <w:rsid w:val="00A5621C"/>
    <w:rsid w:val="00A57254"/>
    <w:rsid w:val="00A72D8C"/>
    <w:rsid w:val="00AD436B"/>
    <w:rsid w:val="00AE0050"/>
    <w:rsid w:val="00AF0DC5"/>
    <w:rsid w:val="00AF40C6"/>
    <w:rsid w:val="00B020AE"/>
    <w:rsid w:val="00B15C97"/>
    <w:rsid w:val="00B33458"/>
    <w:rsid w:val="00B42BA5"/>
    <w:rsid w:val="00B43378"/>
    <w:rsid w:val="00B45D30"/>
    <w:rsid w:val="00B473C4"/>
    <w:rsid w:val="00B50D6F"/>
    <w:rsid w:val="00B61503"/>
    <w:rsid w:val="00B677B1"/>
    <w:rsid w:val="00B73BCD"/>
    <w:rsid w:val="00B74670"/>
    <w:rsid w:val="00B77181"/>
    <w:rsid w:val="00B80E9D"/>
    <w:rsid w:val="00B95867"/>
    <w:rsid w:val="00B9605E"/>
    <w:rsid w:val="00BB2FC0"/>
    <w:rsid w:val="00BC2814"/>
    <w:rsid w:val="00BC34DA"/>
    <w:rsid w:val="00BC7D9B"/>
    <w:rsid w:val="00BD4F31"/>
    <w:rsid w:val="00BE3B5F"/>
    <w:rsid w:val="00BE5B6F"/>
    <w:rsid w:val="00BF443C"/>
    <w:rsid w:val="00BF503E"/>
    <w:rsid w:val="00C01791"/>
    <w:rsid w:val="00C0351E"/>
    <w:rsid w:val="00C10079"/>
    <w:rsid w:val="00C12307"/>
    <w:rsid w:val="00C1252B"/>
    <w:rsid w:val="00C214FB"/>
    <w:rsid w:val="00C46849"/>
    <w:rsid w:val="00C46CCE"/>
    <w:rsid w:val="00C56362"/>
    <w:rsid w:val="00C638AB"/>
    <w:rsid w:val="00C7028B"/>
    <w:rsid w:val="00C77AAB"/>
    <w:rsid w:val="00C85D1A"/>
    <w:rsid w:val="00C96D71"/>
    <w:rsid w:val="00CA0EDF"/>
    <w:rsid w:val="00CA1378"/>
    <w:rsid w:val="00CB063E"/>
    <w:rsid w:val="00CC23BC"/>
    <w:rsid w:val="00CC62DD"/>
    <w:rsid w:val="00CD326C"/>
    <w:rsid w:val="00CD592D"/>
    <w:rsid w:val="00CE7031"/>
    <w:rsid w:val="00CF6680"/>
    <w:rsid w:val="00CF7AB2"/>
    <w:rsid w:val="00D00E45"/>
    <w:rsid w:val="00D045EF"/>
    <w:rsid w:val="00D07AD7"/>
    <w:rsid w:val="00D07EF9"/>
    <w:rsid w:val="00D14BFA"/>
    <w:rsid w:val="00D33CDA"/>
    <w:rsid w:val="00D541E5"/>
    <w:rsid w:val="00D54597"/>
    <w:rsid w:val="00D60B50"/>
    <w:rsid w:val="00D62A79"/>
    <w:rsid w:val="00D64990"/>
    <w:rsid w:val="00D65FA3"/>
    <w:rsid w:val="00D81357"/>
    <w:rsid w:val="00DA2F69"/>
    <w:rsid w:val="00DA57F0"/>
    <w:rsid w:val="00DA58F6"/>
    <w:rsid w:val="00DA7A45"/>
    <w:rsid w:val="00DB6F06"/>
    <w:rsid w:val="00DC1A8A"/>
    <w:rsid w:val="00DC2059"/>
    <w:rsid w:val="00DC2268"/>
    <w:rsid w:val="00DE45D8"/>
    <w:rsid w:val="00DF6542"/>
    <w:rsid w:val="00E30C29"/>
    <w:rsid w:val="00E5312B"/>
    <w:rsid w:val="00E763F9"/>
    <w:rsid w:val="00E82A4C"/>
    <w:rsid w:val="00E82C85"/>
    <w:rsid w:val="00E94EEB"/>
    <w:rsid w:val="00EC010B"/>
    <w:rsid w:val="00EC4774"/>
    <w:rsid w:val="00ED0A46"/>
    <w:rsid w:val="00ED30D8"/>
    <w:rsid w:val="00ED69A3"/>
    <w:rsid w:val="00EE54F2"/>
    <w:rsid w:val="00EE7352"/>
    <w:rsid w:val="00EF16F8"/>
    <w:rsid w:val="00F0543F"/>
    <w:rsid w:val="00F13F6C"/>
    <w:rsid w:val="00F31BA9"/>
    <w:rsid w:val="00F45A61"/>
    <w:rsid w:val="00F51C69"/>
    <w:rsid w:val="00F54BD8"/>
    <w:rsid w:val="00F808E9"/>
    <w:rsid w:val="00F95666"/>
    <w:rsid w:val="00FA5835"/>
    <w:rsid w:val="00FA6781"/>
    <w:rsid w:val="00FB71CC"/>
    <w:rsid w:val="00FB76FA"/>
    <w:rsid w:val="00FB7F51"/>
    <w:rsid w:val="00FC0B99"/>
    <w:rsid w:val="00FC67D0"/>
    <w:rsid w:val="00FE25B1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894883"/>
    <w:rPr>
      <w:sz w:val="24"/>
      <w:szCs w:val="24"/>
    </w:rPr>
  </w:style>
  <w:style w:type="character" w:styleId="a5">
    <w:name w:val="page number"/>
    <w:uiPriority w:val="99"/>
    <w:rsid w:val="00AE0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5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4883"/>
    <w:rPr>
      <w:sz w:val="0"/>
      <w:szCs w:val="0"/>
    </w:rPr>
  </w:style>
  <w:style w:type="paragraph" w:styleId="a8">
    <w:name w:val="caption"/>
    <w:basedOn w:val="a"/>
    <w:next w:val="a"/>
    <w:uiPriority w:val="35"/>
    <w:unhideWhenUsed/>
    <w:qFormat/>
    <w:rsid w:val="00BC34DA"/>
    <w:rPr>
      <w:b/>
      <w:bCs/>
      <w:sz w:val="20"/>
      <w:szCs w:val="20"/>
    </w:rPr>
  </w:style>
  <w:style w:type="paragraph" w:styleId="a9">
    <w:name w:val="No Spacing"/>
    <w:uiPriority w:val="1"/>
    <w:qFormat/>
    <w:rsid w:val="00FB7F51"/>
    <w:rPr>
      <w:sz w:val="24"/>
      <w:szCs w:val="24"/>
    </w:rPr>
  </w:style>
  <w:style w:type="character" w:customStyle="1" w:styleId="apple-converted-space">
    <w:name w:val="apple-converted-space"/>
    <w:rsid w:val="0051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894883"/>
    <w:rPr>
      <w:sz w:val="24"/>
      <w:szCs w:val="24"/>
    </w:rPr>
  </w:style>
  <w:style w:type="character" w:styleId="a5">
    <w:name w:val="page number"/>
    <w:uiPriority w:val="99"/>
    <w:rsid w:val="00AE0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05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4883"/>
    <w:rPr>
      <w:sz w:val="0"/>
      <w:szCs w:val="0"/>
    </w:rPr>
  </w:style>
  <w:style w:type="paragraph" w:styleId="a8">
    <w:name w:val="caption"/>
    <w:basedOn w:val="a"/>
    <w:next w:val="a"/>
    <w:uiPriority w:val="35"/>
    <w:unhideWhenUsed/>
    <w:qFormat/>
    <w:rsid w:val="00BC34DA"/>
    <w:rPr>
      <w:b/>
      <w:bCs/>
      <w:sz w:val="20"/>
      <w:szCs w:val="20"/>
    </w:rPr>
  </w:style>
  <w:style w:type="paragraph" w:styleId="a9">
    <w:name w:val="No Spacing"/>
    <w:uiPriority w:val="1"/>
    <w:qFormat/>
    <w:rsid w:val="00FB7F51"/>
    <w:rPr>
      <w:sz w:val="24"/>
      <w:szCs w:val="24"/>
    </w:rPr>
  </w:style>
  <w:style w:type="character" w:customStyle="1" w:styleId="apple-converted-space">
    <w:name w:val="apple-converted-space"/>
    <w:rsid w:val="0051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Оказано услуг по приносящей доход деятельности</a:t>
            </a:r>
          </a:p>
        </c:rich>
      </c:tx>
      <c:layout>
        <c:manualLayout>
          <c:xMode val="edge"/>
          <c:yMode val="edge"/>
          <c:x val="4.7184170471841702E-2"/>
          <c:y val="0"/>
        </c:manualLayout>
      </c:layout>
      <c:overlay val="0"/>
      <c:spPr>
        <a:noFill/>
        <a:ln w="253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699822275578779E-2"/>
          <c:y val="0.14902733242230873"/>
          <c:w val="0.66362252663622523"/>
          <c:h val="0.7814569536423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Ветеринария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#,##0</c:formatCode>
                <c:ptCount val="2"/>
                <c:pt idx="0">
                  <c:v>12074</c:v>
                </c:pt>
                <c:pt idx="1">
                  <c:v>10610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Фитосанитария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35 873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Sheet1!$B$3:$C$3</c:f>
              <c:numCache>
                <c:formatCode>#,##0</c:formatCode>
                <c:ptCount val="2"/>
                <c:pt idx="0">
                  <c:v>31441</c:v>
                </c:pt>
                <c:pt idx="1">
                  <c:v>35873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Почва, семена, зерно</c:v>
                </c:pt>
              </c:strCache>
            </c:strRef>
          </c:tx>
          <c:spPr>
            <a:solidFill>
              <a:srgbClr val="0000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Sheet1!$B$4:$C$4</c:f>
              <c:numCache>
                <c:formatCode>#,##0</c:formatCode>
                <c:ptCount val="2"/>
                <c:pt idx="0">
                  <c:v>1323</c:v>
                </c:pt>
                <c:pt idx="1">
                  <c:v>1268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Фумигация</c:v>
                </c:pt>
              </c:strCache>
            </c:strRef>
          </c:tx>
          <c:spPr>
            <a:solidFill>
              <a:srgbClr val="00FF0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Sheet1!$B$5:$C$5</c:f>
              <c:numCache>
                <c:formatCode>#,##0</c:formatCode>
                <c:ptCount val="2"/>
                <c:pt idx="0">
                  <c:v>1289</c:v>
                </c:pt>
                <c:pt idx="1">
                  <c:v>1990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Доп. Образование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373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36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  <c:pt idx="0">
                  <c:v>366</c:v>
                </c:pt>
                <c:pt idx="1">
                  <c:v>373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4013184"/>
        <c:axId val="104019072"/>
      </c:barChart>
      <c:catAx>
        <c:axId val="10401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0190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401907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013184"/>
        <c:crosses val="autoZero"/>
        <c:crossBetween val="between"/>
      </c:valAx>
      <c:spPr>
        <a:solidFill>
          <a:srgbClr val="FFFFFF"/>
        </a:solidFill>
        <a:ln w="1268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81430745814303"/>
          <c:y val="0.13576158940397351"/>
          <c:w val="0.25418569254185691"/>
          <c:h val="0.69536423841059603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Выялено при проведение исследований положительных результатов </a:t>
            </a:r>
          </a:p>
        </c:rich>
      </c:tx>
      <c:layout>
        <c:manualLayout>
          <c:xMode val="edge"/>
          <c:yMode val="edge"/>
          <c:x val="0.20695364238410596"/>
          <c:y val="2.1201413427561839E-2"/>
        </c:manualLayout>
      </c:layout>
      <c:overlay val="0"/>
      <c:spPr>
        <a:noFill/>
        <a:ln w="253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894039735099338"/>
          <c:y val="0.24734982332155478"/>
          <c:w val="0.81622516556291391"/>
          <c:h val="0.618374558303886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45934</c:v>
                </c:pt>
                <c:pt idx="1">
                  <c:v>14815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0972032"/>
        <c:axId val="100973568"/>
      </c:barChart>
      <c:catAx>
        <c:axId val="1009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973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735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972032"/>
        <c:crosses val="autoZero"/>
        <c:crossBetween val="between"/>
      </c:valAx>
      <c:spPr>
        <a:solidFill>
          <a:srgbClr val="FFFF99"/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Выяляемость при проведении исследований</a:t>
            </a:r>
          </a:p>
        </c:rich>
      </c:tx>
      <c:layout>
        <c:manualLayout>
          <c:xMode val="edge"/>
          <c:yMode val="edge"/>
          <c:x val="0.17218543046357615"/>
          <c:y val="2.1201413427561839E-2"/>
        </c:manualLayout>
      </c:layout>
      <c:overlay val="0"/>
      <c:spPr>
        <a:noFill/>
        <a:ln w="253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37748344370855E-2"/>
          <c:y val="0.24734982332155478"/>
          <c:w val="0.8758278145695364"/>
          <c:h val="0.618374558303886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numFmt formatCode="#,##0.0" sourceLinked="0"/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23.4</c:v>
                </c:pt>
                <c:pt idx="1">
                  <c:v>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339776"/>
        <c:axId val="113345664"/>
      </c:barChart>
      <c:catAx>
        <c:axId val="11333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34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34566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339776"/>
        <c:crosses val="autoZero"/>
        <c:crossBetween val="between"/>
      </c:valAx>
      <c:spPr>
        <a:solidFill>
          <a:srgbClr val="FFFF99"/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Выялено при проведение исследований положительных результатов  в рамках государственного задания</a:t>
            </a:r>
          </a:p>
        </c:rich>
      </c:tx>
      <c:layout>
        <c:manualLayout>
          <c:xMode val="edge"/>
          <c:yMode val="edge"/>
          <c:x val="0.20695364238410596"/>
          <c:y val="2.1201413427561839E-2"/>
        </c:manualLayout>
      </c:layout>
      <c:overlay val="0"/>
      <c:spPr>
        <a:noFill/>
        <a:ln w="253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894039735099338"/>
          <c:y val="0.24734982332155478"/>
          <c:w val="0.81622516556291391"/>
          <c:h val="0.618374558303886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3579</c:v>
                </c:pt>
                <c:pt idx="1">
                  <c:v>1463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407488"/>
        <c:axId val="113409024"/>
      </c:barChart>
      <c:catAx>
        <c:axId val="11340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40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40902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407488"/>
        <c:crosses val="autoZero"/>
        <c:crossBetween val="between"/>
      </c:valAx>
      <c:spPr>
        <a:solidFill>
          <a:srgbClr val="FFFF99"/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Выяляемость при проведении исследований </a:t>
            </a:r>
            <a:r>
              <a:rPr lang="ru-RU" sz="1396" b="1" i="0" u="none" strike="noStrike" baseline="0">
                <a:effectLst/>
              </a:rPr>
              <a:t>в рамкам государственного задания</a:t>
            </a:r>
            <a:endParaRPr lang="ru-RU"/>
          </a:p>
        </c:rich>
      </c:tx>
      <c:layout>
        <c:manualLayout>
          <c:xMode val="edge"/>
          <c:yMode val="edge"/>
          <c:x val="0.17218543046357615"/>
          <c:y val="2.1201413427561839E-2"/>
        </c:manualLayout>
      </c:layout>
      <c:overlay val="0"/>
      <c:spPr>
        <a:noFill/>
        <a:ln w="253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37748344370855E-2"/>
          <c:y val="0.24734982332155478"/>
          <c:w val="0.8758278145695364"/>
          <c:h val="0.618374558303886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numFmt formatCode="#,##0.0" sourceLinked="0"/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5.9</c:v>
                </c:pt>
                <c:pt idx="1">
                  <c:v>2.7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2">
                <a:noFill/>
              </a:ln>
            </c:spPr>
            <c:txPr>
              <a:bodyPr/>
              <a:lstStyle/>
              <a:p>
                <a:pPr>
                  <a:defRPr sz="122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486464"/>
        <c:axId val="113500544"/>
      </c:barChart>
      <c:catAx>
        <c:axId val="11348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500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50054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486464"/>
        <c:crosses val="autoZero"/>
        <c:crossBetween val="between"/>
      </c:valAx>
      <c:spPr>
        <a:solidFill>
          <a:srgbClr val="FFFF99"/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отобранных проб</a:t>
            </a:r>
          </a:p>
        </c:rich>
      </c:tx>
      <c:layout>
        <c:manualLayout>
          <c:xMode val="edge"/>
          <c:yMode val="edge"/>
          <c:x val="0.28753993610223644"/>
          <c:y val="1.8315018315018316E-2"/>
        </c:manualLayout>
      </c:layout>
      <c:overlay val="0"/>
      <c:spPr>
        <a:noFill/>
        <a:ln w="2534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773162939297126"/>
          <c:y val="0.25641025641025639"/>
          <c:w val="0.80670926517571884"/>
          <c:h val="0.604395604395604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273761250398028E-3"/>
                  <c:y val="-4.43513968201649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132754</c:v>
                </c:pt>
                <c:pt idx="1">
                  <c:v>128206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2014г.</c:v>
                </c:pt>
                <c:pt idx="1">
                  <c:v>2013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2014г.</c:v>
                </c:pt>
                <c:pt idx="1">
                  <c:v>2013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2014г.</c:v>
                </c:pt>
                <c:pt idx="1">
                  <c:v>2013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946624"/>
        <c:axId val="113948160"/>
      </c:barChart>
      <c:catAx>
        <c:axId val="11394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948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94816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946624"/>
        <c:crosses val="autoZero"/>
        <c:crossBetween val="between"/>
      </c:valAx>
      <c:spPr>
        <a:solidFill>
          <a:srgbClr val="FFFF99"/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Выявлено при отборе положительных проб</a:t>
            </a:r>
          </a:p>
        </c:rich>
      </c:tx>
      <c:layout>
        <c:manualLayout>
          <c:xMode val="edge"/>
          <c:yMode val="edge"/>
          <c:x val="0.1804635761589404"/>
          <c:y val="2.12014134275618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894039735099338"/>
          <c:y val="0.24734982332155478"/>
          <c:w val="0.81622516556291391"/>
          <c:h val="0.618374558303886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454874831113661E-3"/>
                  <c:y val="-1.79672899008199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14006</c:v>
                </c:pt>
                <c:pt idx="1">
                  <c:v>12190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984640"/>
        <c:axId val="113986176"/>
      </c:barChart>
      <c:catAx>
        <c:axId val="11398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986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98617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984640"/>
        <c:crosses val="autoZero"/>
        <c:crossBetween val="between"/>
      </c:valAx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Получено доходов от приносящей доход деятельности (без НДС)</a:t>
            </a:r>
          </a:p>
        </c:rich>
      </c:tx>
      <c:layout>
        <c:manualLayout>
          <c:xMode val="edge"/>
          <c:yMode val="edge"/>
          <c:x val="0.12877583465818759"/>
          <c:y val="6.1068702290076333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421303656597773"/>
          <c:y val="0.23664122137404581"/>
          <c:w val="0.82034976152623207"/>
          <c:h val="0.633587786259541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3 523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#,##0</c:formatCode>
                <c:ptCount val="2"/>
                <c:pt idx="0">
                  <c:v>43523</c:v>
                </c:pt>
                <c:pt idx="1">
                  <c:v>41719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4047360"/>
        <c:axId val="104050048"/>
      </c:barChart>
      <c:catAx>
        <c:axId val="10404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05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05004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047360"/>
        <c:crosses val="autoZero"/>
        <c:crossBetween val="between"/>
      </c:valAx>
      <c:spPr>
        <a:solidFill>
          <a:srgbClr val="FFFF99"/>
        </a:solidFill>
        <a:ln w="1270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Получено доходов в среднем на одного сотрудника</a:t>
            </a:r>
          </a:p>
        </c:rich>
      </c:tx>
      <c:layout>
        <c:manualLayout>
          <c:xMode val="edge"/>
          <c:yMode val="edge"/>
          <c:x val="0.20059435364041606"/>
          <c:y val="1.9108280254777069E-2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533432392273401"/>
          <c:y val="0.21974522292993631"/>
          <c:w val="0.80089153046062411"/>
          <c:h val="0.646496815286624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59</a:t>
                    </a:r>
                    <a:r>
                      <a:rPr lang="ru-RU" baseline="0"/>
                      <a:t> 691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/>
              <a:lstStyle/>
              <a:p>
                <a:pPr>
                  <a:defRPr sz="13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#,##0</c:formatCode>
                <c:ptCount val="2"/>
                <c:pt idx="0">
                  <c:v>359691</c:v>
                </c:pt>
                <c:pt idx="1">
                  <c:v>344788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6436864"/>
        <c:axId val="107549824"/>
      </c:barChart>
      <c:catAx>
        <c:axId val="10643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54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54982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6436864"/>
        <c:crosses val="autoZero"/>
        <c:crossBetween val="between"/>
      </c:valAx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06300922482408"/>
          <c:y val="0.27344237830620299"/>
          <c:w val="0.85596026490066224"/>
          <c:h val="0.619718309859154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0,61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 formatCode="0.0">
                  <c:v>0.61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7569152"/>
        <c:axId val="107571840"/>
      </c:barChart>
      <c:catAx>
        <c:axId val="10756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5718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7571840"/>
        <c:scaling>
          <c:orientation val="minMax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569152"/>
        <c:crosses val="autoZero"/>
        <c:crossBetween val="between"/>
      </c:valAx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95399594249383"/>
          <c:y val="0.27369871634027537"/>
          <c:w val="0.8534923339011925"/>
          <c:h val="0.618110236220472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2.4</c:v>
                </c:pt>
                <c:pt idx="1">
                  <c:v>2.2000000000000002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7644416"/>
        <c:axId val="107647360"/>
      </c:barChart>
      <c:catAx>
        <c:axId val="10764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64736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07647360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644416"/>
        <c:crosses val="autoZero"/>
        <c:crossBetween val="between"/>
      </c:valAx>
      <c:spPr>
        <a:solidFill>
          <a:srgbClr val="FFFF99"/>
        </a:solidFill>
        <a:ln w="1268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19043547433394"/>
          <c:y val="0.26665476339267113"/>
          <c:w val="0.83525535420098851"/>
          <c:h val="0.6196078431372549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887.15</c:v>
                </c:pt>
                <c:pt idx="1">
                  <c:v>794.29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7653760"/>
        <c:axId val="113116672"/>
      </c:barChart>
      <c:catAx>
        <c:axId val="10765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116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11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653760"/>
        <c:crosses val="autoZero"/>
        <c:crossBetween val="between"/>
      </c:valAx>
      <c:spPr>
        <a:solidFill>
          <a:srgbClr val="FFFF99"/>
        </a:solidFill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Среднемесячная заработная плата</a:t>
            </a:r>
          </a:p>
        </c:rich>
      </c:tx>
      <c:layout>
        <c:manualLayout>
          <c:xMode val="edge"/>
          <c:yMode val="edge"/>
          <c:x val="0.2425249169435216"/>
          <c:y val="1.8749999999999999E-2"/>
        </c:manualLayout>
      </c:layout>
      <c:overlay val="0"/>
      <c:spPr>
        <a:noFill/>
        <a:ln w="25368">
          <a:noFill/>
        </a:ln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 w="12684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99"/>
        </a:solidFill>
        <a:ln w="12684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737695247377465"/>
          <c:y val="0.13535980939275796"/>
          <c:w val="0.82465885396836536"/>
          <c:h val="0.698169418749840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en-US"/>
                      <a:t> 384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3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19384</c:v>
                </c:pt>
                <c:pt idx="1">
                  <c:v>17810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4487424"/>
        <c:axId val="64490112"/>
        <c:axId val="0"/>
      </c:bar3DChart>
      <c:catAx>
        <c:axId val="6448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490112"/>
        <c:crosses val="autoZero"/>
        <c:auto val="1"/>
        <c:lblAlgn val="ctr"/>
        <c:lblOffset val="100"/>
        <c:noMultiLvlLbl val="0"/>
      </c:catAx>
      <c:valAx>
        <c:axId val="64490112"/>
        <c:scaling>
          <c:orientation val="minMax"/>
          <c:max val="20500"/>
          <c:min val="150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487424"/>
        <c:crosses val="autoZero"/>
        <c:crossBetween val="between"/>
        <c:majorUnit val="1000"/>
        <c:minorUnit val="50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проведенных исследований</a:t>
            </a:r>
          </a:p>
        </c:rich>
      </c:tx>
      <c:layout>
        <c:manualLayout>
          <c:xMode val="edge"/>
          <c:yMode val="edge"/>
          <c:x val="0.20431893687707642"/>
          <c:y val="1.8315018315018316E-2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275747508305647"/>
          <c:y val="0.25641025641025639"/>
          <c:w val="0.80066445182724255"/>
          <c:h val="0.604395604395604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206247</c:v>
                </c:pt>
                <c:pt idx="1">
                  <c:v>254885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г.</c:v>
                </c:pt>
                <c:pt idx="1">
                  <c:v>2013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228032"/>
        <c:axId val="113238016"/>
      </c:barChart>
      <c:catAx>
        <c:axId val="11322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23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23801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228032"/>
        <c:crosses val="autoZero"/>
        <c:crossBetween val="between"/>
      </c:valAx>
      <c:spPr>
        <a:solidFill>
          <a:srgbClr val="FFFF99"/>
        </a:solidFill>
        <a:ln w="1267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Проведено исследований на 1 сотрудника</a:t>
            </a:r>
          </a:p>
        </c:rich>
      </c:tx>
      <c:layout>
        <c:manualLayout>
          <c:xMode val="edge"/>
          <c:yMode val="edge"/>
          <c:x val="0.19102990033222592"/>
          <c:y val="1.8315018315018316E-2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58471760797342"/>
          <c:y val="0.23809523809523808"/>
          <c:w val="0.84883720930232553"/>
          <c:h val="0.6776556776556776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2014 г</c:v>
                </c:pt>
                <c:pt idx="1">
                  <c:v>2013 г.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1705</c:v>
                </c:pt>
                <c:pt idx="1">
                  <c:v>2106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252992"/>
        <c:axId val="113264128"/>
      </c:barChart>
      <c:catAx>
        <c:axId val="11325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26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26412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252992"/>
        <c:crosses val="autoZero"/>
        <c:crossBetween val="between"/>
      </c:valAx>
      <c:spPr>
        <a:solidFill>
          <a:srgbClr val="FFFF99"/>
        </a:solidFill>
        <a:ln w="1267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BC28-4A00-4026-87CC-D0014D0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13</Pages>
  <Words>2074</Words>
  <Characters>15235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выполнения функций и задач</vt:lpstr>
    </vt:vector>
  </TitlesOfParts>
  <Company>FGU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выполнения функций и задач</dc:title>
  <dc:creator>GL.BUX</dc:creator>
  <cp:lastModifiedBy>Римма</cp:lastModifiedBy>
  <cp:revision>49</cp:revision>
  <cp:lastPrinted>2015-04-05T12:48:00Z</cp:lastPrinted>
  <dcterms:created xsi:type="dcterms:W3CDTF">2014-01-15T07:01:00Z</dcterms:created>
  <dcterms:modified xsi:type="dcterms:W3CDTF">2015-04-06T08:45:00Z</dcterms:modified>
</cp:coreProperties>
</file>