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45" w:rsidRDefault="006F3845" w:rsidP="006F3845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Тема 2.5  Организация создания, использования и пополнения запасов</w:t>
      </w:r>
    </w:p>
    <w:p w:rsidR="006F3845" w:rsidRDefault="006F3845" w:rsidP="006F3845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(резервов) материально-технических, продовольственных, </w:t>
      </w:r>
    </w:p>
    <w:p w:rsidR="006F3845" w:rsidRDefault="006F3845" w:rsidP="006F3845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медицинских, финансовых и иных  средств в интересах ГО, </w:t>
      </w:r>
    </w:p>
    <w:p w:rsidR="006F3845" w:rsidRDefault="006F3845" w:rsidP="006F3845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    предупреждения и ликвидации ЧС</w:t>
      </w:r>
    </w:p>
    <w:p w:rsidR="006F3845" w:rsidRDefault="006F3845" w:rsidP="006F3845">
      <w:pPr>
        <w:jc w:val="center"/>
        <w:rPr>
          <w:color w:val="000000"/>
          <w:sz w:val="28"/>
        </w:rPr>
      </w:pPr>
    </w:p>
    <w:p w:rsidR="000D64C7" w:rsidRPr="00845A90" w:rsidRDefault="000D64C7" w:rsidP="00D83811">
      <w:pPr>
        <w:jc w:val="center"/>
        <w:rPr>
          <w:b/>
          <w:color w:val="000000"/>
          <w:sz w:val="24"/>
          <w:szCs w:val="24"/>
        </w:rPr>
      </w:pPr>
      <w:r w:rsidRPr="00845A90">
        <w:rPr>
          <w:b/>
          <w:color w:val="000000"/>
          <w:sz w:val="24"/>
          <w:szCs w:val="24"/>
        </w:rPr>
        <w:t>ВВЕДЕНИЕ</w:t>
      </w:r>
    </w:p>
    <w:p w:rsidR="000D64C7" w:rsidRPr="00D83811" w:rsidRDefault="000D64C7">
      <w:pPr>
        <w:ind w:left="567" w:hanging="567"/>
        <w:rPr>
          <w:b/>
          <w:color w:val="000000"/>
          <w:sz w:val="28"/>
          <w:szCs w:val="28"/>
        </w:rPr>
      </w:pPr>
    </w:p>
    <w:p w:rsidR="00493A40" w:rsidRDefault="00D53FF5" w:rsidP="00D8381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Эффективность </w:t>
      </w:r>
      <w:r w:rsidR="00493A40">
        <w:rPr>
          <w:color w:val="000000"/>
          <w:sz w:val="28"/>
        </w:rPr>
        <w:t>мероприятий ГОЧС во многом определяются наличием материальных и иных ресурсов. Достаточность продовольствия, пищевого сырья, медицинского имущества, медикаментов, транспортных средств, средств связи, строительных материалов, топлива, СИЗ, и других запасов п</w:t>
      </w:r>
      <w:r w:rsidR="00493A40">
        <w:rPr>
          <w:color w:val="000000"/>
          <w:sz w:val="28"/>
        </w:rPr>
        <w:t>о</w:t>
      </w:r>
      <w:r w:rsidR="00493A40">
        <w:rPr>
          <w:color w:val="000000"/>
          <w:sz w:val="28"/>
        </w:rPr>
        <w:t xml:space="preserve">зволяет значительно снизить людские и материальные </w:t>
      </w:r>
      <w:r w:rsidR="009D6AEA">
        <w:rPr>
          <w:color w:val="000000"/>
          <w:sz w:val="28"/>
        </w:rPr>
        <w:t>потери и, как следс</w:t>
      </w:r>
      <w:r w:rsidR="009D6AEA">
        <w:rPr>
          <w:color w:val="000000"/>
          <w:sz w:val="28"/>
        </w:rPr>
        <w:t>т</w:t>
      </w:r>
      <w:r w:rsidR="009D6AEA">
        <w:rPr>
          <w:color w:val="000000"/>
          <w:sz w:val="28"/>
        </w:rPr>
        <w:t>вие, решить главную задачу</w:t>
      </w:r>
      <w:r w:rsidR="00E8610C">
        <w:rPr>
          <w:color w:val="000000"/>
          <w:sz w:val="28"/>
        </w:rPr>
        <w:t xml:space="preserve"> </w:t>
      </w:r>
      <w:r w:rsidR="009D6AEA">
        <w:rPr>
          <w:color w:val="000000"/>
          <w:sz w:val="28"/>
        </w:rPr>
        <w:t>- спасти и организовать первоочередное жизн</w:t>
      </w:r>
      <w:r w:rsidR="009D6AEA">
        <w:rPr>
          <w:color w:val="000000"/>
          <w:sz w:val="28"/>
        </w:rPr>
        <w:t>е</w:t>
      </w:r>
      <w:r w:rsidR="009D6AEA">
        <w:rPr>
          <w:color w:val="000000"/>
          <w:sz w:val="28"/>
        </w:rPr>
        <w:t>обеспечение пострадавшего населения.</w:t>
      </w:r>
    </w:p>
    <w:p w:rsidR="00F84D70" w:rsidRDefault="00493A40" w:rsidP="00562C11">
      <w:pPr>
        <w:ind w:firstLine="567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9469DD">
        <w:rPr>
          <w:color w:val="000000"/>
          <w:sz w:val="28"/>
        </w:rPr>
        <w:t xml:space="preserve"> </w:t>
      </w:r>
      <w:r w:rsidR="00845A90">
        <w:rPr>
          <w:b/>
          <w:color w:val="000000"/>
          <w:sz w:val="28"/>
        </w:rPr>
        <w:t xml:space="preserve"> </w:t>
      </w:r>
      <w:r w:rsidR="00D77074">
        <w:rPr>
          <w:b/>
          <w:color w:val="000000"/>
          <w:sz w:val="28"/>
        </w:rPr>
        <w:t xml:space="preserve"> </w:t>
      </w:r>
      <w:r w:rsidR="00845A90">
        <w:rPr>
          <w:b/>
          <w:color w:val="000000"/>
          <w:sz w:val="28"/>
        </w:rPr>
        <w:t xml:space="preserve">           </w:t>
      </w:r>
    </w:p>
    <w:p w:rsidR="00F84D70" w:rsidRPr="00002AF2" w:rsidRDefault="00EB7E16" w:rsidP="00562C11">
      <w:pPr>
        <w:ind w:firstLine="567"/>
        <w:jc w:val="both"/>
        <w:rPr>
          <w:b/>
          <w:color w:val="000000"/>
          <w:sz w:val="28"/>
        </w:rPr>
      </w:pPr>
      <w:r w:rsidRPr="00EB7E16">
        <w:rPr>
          <w:b/>
          <w:color w:val="000000"/>
          <w:sz w:val="28"/>
        </w:rPr>
        <w:t>1.</w:t>
      </w:r>
      <w:r w:rsidR="009569CB">
        <w:rPr>
          <w:b/>
          <w:color w:val="000000"/>
          <w:sz w:val="28"/>
        </w:rPr>
        <w:t xml:space="preserve"> </w:t>
      </w:r>
      <w:r w:rsidR="009569CB" w:rsidRPr="00002AF2">
        <w:rPr>
          <w:b/>
          <w:color w:val="000000"/>
          <w:sz w:val="28"/>
        </w:rPr>
        <w:t>Виды, номенклатура, объем запасов (резервов) материальных и финансовых ресурсов, создаваемых в интересах ГО и ТСЧС</w:t>
      </w:r>
    </w:p>
    <w:p w:rsidR="00AA7E5D" w:rsidRDefault="00AA7E5D" w:rsidP="00562C11">
      <w:pPr>
        <w:ind w:firstLine="567"/>
        <w:jc w:val="both"/>
        <w:rPr>
          <w:color w:val="000000"/>
          <w:sz w:val="28"/>
        </w:rPr>
      </w:pPr>
    </w:p>
    <w:p w:rsidR="00F84D70" w:rsidRPr="000A7BC4" w:rsidRDefault="00002AF2" w:rsidP="00002AF2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Запасы,</w:t>
      </w:r>
      <w:r w:rsidR="008A3696">
        <w:rPr>
          <w:color w:val="000000"/>
          <w:sz w:val="28"/>
        </w:rPr>
        <w:t xml:space="preserve"> создаваемые для нужд ГОЧС,</w:t>
      </w:r>
      <w:r w:rsidR="00CC3BF2">
        <w:rPr>
          <w:color w:val="000000"/>
          <w:sz w:val="28"/>
        </w:rPr>
        <w:t xml:space="preserve"> </w:t>
      </w:r>
      <w:r w:rsidR="008A3696">
        <w:rPr>
          <w:color w:val="000000"/>
          <w:sz w:val="28"/>
        </w:rPr>
        <w:t>предназначены для первоочере</w:t>
      </w:r>
      <w:r w:rsidR="008A3696">
        <w:rPr>
          <w:color w:val="000000"/>
          <w:sz w:val="28"/>
        </w:rPr>
        <w:t>д</w:t>
      </w:r>
      <w:r w:rsidR="008A3696">
        <w:rPr>
          <w:color w:val="000000"/>
          <w:sz w:val="28"/>
        </w:rPr>
        <w:t xml:space="preserve">ного обеспечения населения </w:t>
      </w:r>
      <w:r w:rsidR="002A3C43">
        <w:rPr>
          <w:color w:val="000000"/>
          <w:sz w:val="28"/>
        </w:rPr>
        <w:t>в военное время, а также спасательных воинских формирований, аварийно-спасательных служб и НАСФ ГО (нештатных фо</w:t>
      </w:r>
      <w:r w:rsidR="002A3C43">
        <w:rPr>
          <w:color w:val="000000"/>
          <w:sz w:val="28"/>
        </w:rPr>
        <w:t>р</w:t>
      </w:r>
      <w:r w:rsidR="002A3C43">
        <w:rPr>
          <w:color w:val="000000"/>
          <w:sz w:val="28"/>
        </w:rPr>
        <w:t>мирований по обеспечению выполнения мероприятий по ГО) при провед</w:t>
      </w:r>
      <w:r w:rsidR="002A3C43">
        <w:rPr>
          <w:color w:val="000000"/>
          <w:sz w:val="28"/>
        </w:rPr>
        <w:t>е</w:t>
      </w:r>
      <w:r w:rsidR="002A3C43">
        <w:rPr>
          <w:color w:val="000000"/>
          <w:sz w:val="28"/>
        </w:rPr>
        <w:t xml:space="preserve">нии АСДНР. </w:t>
      </w:r>
    </w:p>
    <w:p w:rsidR="00E8610C" w:rsidRDefault="006E2B02" w:rsidP="00002AF2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Запасы </w:t>
      </w:r>
      <w:r w:rsidR="000C5131">
        <w:rPr>
          <w:color w:val="000000"/>
          <w:sz w:val="28"/>
        </w:rPr>
        <w:t>материально-технических средств включают в себя специальную и автотранспортную технику, средства малой механизации, приборы, обор</w:t>
      </w:r>
      <w:r w:rsidR="000C5131">
        <w:rPr>
          <w:color w:val="000000"/>
          <w:sz w:val="28"/>
        </w:rPr>
        <w:t>у</w:t>
      </w:r>
      <w:r w:rsidR="000C5131">
        <w:rPr>
          <w:color w:val="000000"/>
          <w:sz w:val="28"/>
        </w:rPr>
        <w:t>дование и другие средства, предусмотренные табелями оснащения</w:t>
      </w:r>
      <w:r w:rsidR="005E6327">
        <w:rPr>
          <w:color w:val="000000"/>
          <w:sz w:val="28"/>
        </w:rPr>
        <w:t xml:space="preserve"> </w:t>
      </w:r>
      <w:r w:rsidR="005E6327" w:rsidRPr="005E6327">
        <w:rPr>
          <w:color w:val="000000"/>
          <w:sz w:val="28"/>
        </w:rPr>
        <w:t xml:space="preserve"> </w:t>
      </w:r>
      <w:r w:rsidR="005E6327">
        <w:rPr>
          <w:color w:val="000000"/>
          <w:sz w:val="28"/>
        </w:rPr>
        <w:t>спас</w:t>
      </w:r>
      <w:r w:rsidR="005E6327">
        <w:rPr>
          <w:color w:val="000000"/>
          <w:sz w:val="28"/>
        </w:rPr>
        <w:t>а</w:t>
      </w:r>
      <w:r w:rsidR="005E6327">
        <w:rPr>
          <w:color w:val="000000"/>
          <w:sz w:val="28"/>
        </w:rPr>
        <w:t>тельных воинских формирований,</w:t>
      </w:r>
      <w:r w:rsidR="00E8610C">
        <w:rPr>
          <w:color w:val="000000"/>
          <w:sz w:val="28"/>
        </w:rPr>
        <w:t xml:space="preserve"> </w:t>
      </w:r>
      <w:r w:rsidR="00DE7EED">
        <w:rPr>
          <w:color w:val="000000"/>
          <w:sz w:val="28"/>
        </w:rPr>
        <w:t>НАСФ</w:t>
      </w:r>
      <w:r w:rsidR="00E8610C">
        <w:rPr>
          <w:color w:val="000000"/>
          <w:sz w:val="28"/>
        </w:rPr>
        <w:t xml:space="preserve"> </w:t>
      </w:r>
      <w:r w:rsidR="00DE7EED">
        <w:rPr>
          <w:color w:val="000000"/>
          <w:sz w:val="28"/>
        </w:rPr>
        <w:t>ГО</w:t>
      </w:r>
      <w:r w:rsidR="00E8610C">
        <w:rPr>
          <w:color w:val="000000"/>
          <w:sz w:val="28"/>
        </w:rPr>
        <w:t xml:space="preserve"> </w:t>
      </w:r>
      <w:r w:rsidR="005E6327">
        <w:rPr>
          <w:color w:val="000000"/>
          <w:sz w:val="28"/>
        </w:rPr>
        <w:t>и</w:t>
      </w:r>
      <w:r w:rsidR="00E8610C">
        <w:rPr>
          <w:color w:val="000000"/>
          <w:sz w:val="28"/>
        </w:rPr>
        <w:t xml:space="preserve"> нештатных формирований по обеспечению выполнения мероприятий по ГО                                                  </w:t>
      </w:r>
    </w:p>
    <w:p w:rsidR="00A70FCF" w:rsidRDefault="00A70FCF" w:rsidP="001E4841">
      <w:pPr>
        <w:tabs>
          <w:tab w:val="left" w:pos="851"/>
        </w:tabs>
        <w:suppressAutoHyphens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соответствии с </w:t>
      </w:r>
      <w:r>
        <w:rPr>
          <w:sz w:val="28"/>
        </w:rPr>
        <w:t>Постановлением  КМ РТ № 65 от 6 февраля 2014 г. «О создании в Республике Татарстан запасов  материально-технических, продовольственных, медицинских и иных средств в целях гражданской обороны»</w:t>
      </w:r>
      <w:r w:rsidR="001E4841">
        <w:rPr>
          <w:sz w:val="28"/>
        </w:rPr>
        <w:t>,  орган</w:t>
      </w:r>
      <w:r w:rsidR="007C18D0">
        <w:rPr>
          <w:sz w:val="28"/>
        </w:rPr>
        <w:t>ами</w:t>
      </w:r>
      <w:r w:rsidR="001E4841">
        <w:rPr>
          <w:sz w:val="28"/>
        </w:rPr>
        <w:t xml:space="preserve"> исполнительной власти</w:t>
      </w:r>
      <w:r w:rsidR="001E4841" w:rsidRPr="001E4841">
        <w:rPr>
          <w:sz w:val="28"/>
        </w:rPr>
        <w:t xml:space="preserve"> </w:t>
      </w:r>
      <w:r w:rsidR="001E4841">
        <w:rPr>
          <w:sz w:val="28"/>
        </w:rPr>
        <w:t>Республик</w:t>
      </w:r>
      <w:r w:rsidR="00714C97">
        <w:rPr>
          <w:sz w:val="28"/>
        </w:rPr>
        <w:t>и</w:t>
      </w:r>
      <w:r w:rsidR="001E4841">
        <w:rPr>
          <w:sz w:val="28"/>
        </w:rPr>
        <w:t xml:space="preserve"> Татарстан, обеспечивающи</w:t>
      </w:r>
      <w:r w:rsidR="007C18D0">
        <w:rPr>
          <w:sz w:val="28"/>
        </w:rPr>
        <w:t>ми</w:t>
      </w:r>
      <w:r w:rsidR="00714C97">
        <w:rPr>
          <w:sz w:val="28"/>
        </w:rPr>
        <w:t xml:space="preserve"> </w:t>
      </w:r>
      <w:r w:rsidR="001E4841">
        <w:rPr>
          <w:sz w:val="28"/>
        </w:rPr>
        <w:t>создание</w:t>
      </w:r>
      <w:r w:rsidR="00714C97">
        <w:rPr>
          <w:sz w:val="28"/>
        </w:rPr>
        <w:t xml:space="preserve"> </w:t>
      </w:r>
      <w:r w:rsidR="001E4841">
        <w:rPr>
          <w:sz w:val="28"/>
        </w:rPr>
        <w:t>в</w:t>
      </w:r>
      <w:r w:rsidR="00714C97">
        <w:rPr>
          <w:sz w:val="28"/>
        </w:rPr>
        <w:t xml:space="preserve"> </w:t>
      </w:r>
      <w:r w:rsidR="001E4841">
        <w:rPr>
          <w:sz w:val="28"/>
        </w:rPr>
        <w:t>Республике</w:t>
      </w:r>
      <w:r w:rsidR="00714C97">
        <w:rPr>
          <w:sz w:val="28"/>
        </w:rPr>
        <w:t xml:space="preserve"> </w:t>
      </w:r>
      <w:r w:rsidR="001E4841">
        <w:rPr>
          <w:sz w:val="28"/>
        </w:rPr>
        <w:t>Татарстан</w:t>
      </w:r>
      <w:r w:rsidR="00714C97" w:rsidRPr="00714C97">
        <w:rPr>
          <w:sz w:val="28"/>
        </w:rPr>
        <w:t xml:space="preserve"> </w:t>
      </w:r>
      <w:r w:rsidR="00714C97">
        <w:rPr>
          <w:sz w:val="28"/>
        </w:rPr>
        <w:t xml:space="preserve">запасов  материально-технических, </w:t>
      </w:r>
      <w:r w:rsidR="001E4841">
        <w:rPr>
          <w:sz w:val="28"/>
        </w:rPr>
        <w:t>продовольственных, медицинских и иных средств в целях гражданской обороны</w:t>
      </w:r>
      <w:r w:rsidR="002D750C">
        <w:rPr>
          <w:sz w:val="28"/>
        </w:rPr>
        <w:t xml:space="preserve"> </w:t>
      </w:r>
      <w:r w:rsidR="007C18D0">
        <w:rPr>
          <w:sz w:val="28"/>
        </w:rPr>
        <w:t>являются</w:t>
      </w:r>
      <w:r w:rsidR="002D750C">
        <w:rPr>
          <w:sz w:val="28"/>
        </w:rPr>
        <w:t>:</w:t>
      </w:r>
    </w:p>
    <w:p w:rsidR="00A70FCF" w:rsidRDefault="00A70FCF" w:rsidP="00002AF2">
      <w:pPr>
        <w:ind w:firstLine="567"/>
        <w:jc w:val="both"/>
        <w:rPr>
          <w:color w:val="000000"/>
          <w:sz w:val="28"/>
        </w:rPr>
      </w:pP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4250"/>
        <w:gridCol w:w="4208"/>
      </w:tblGrid>
      <w:tr w:rsidR="006402BA" w:rsidTr="00836A05">
        <w:trPr>
          <w:trHeight w:val="665"/>
        </w:trPr>
        <w:tc>
          <w:tcPr>
            <w:tcW w:w="806" w:type="dxa"/>
          </w:tcPr>
          <w:p w:rsidR="006402BA" w:rsidRPr="006402BA" w:rsidRDefault="006402BA" w:rsidP="00836A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</w:t>
            </w:r>
            <w:r w:rsidR="00836A05">
              <w:rPr>
                <w:sz w:val="28"/>
              </w:rPr>
              <w:t>/</w:t>
            </w:r>
            <w:r>
              <w:rPr>
                <w:sz w:val="28"/>
              </w:rPr>
              <w:t>п</w:t>
            </w:r>
          </w:p>
        </w:tc>
        <w:tc>
          <w:tcPr>
            <w:tcW w:w="4250" w:type="dxa"/>
          </w:tcPr>
          <w:p w:rsidR="00836A05" w:rsidRDefault="006402BA" w:rsidP="00836A0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органа </w:t>
            </w:r>
          </w:p>
          <w:p w:rsidR="006402BA" w:rsidRPr="006402BA" w:rsidRDefault="006402BA" w:rsidP="00836A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исполнительной власти</w:t>
            </w:r>
          </w:p>
        </w:tc>
        <w:tc>
          <w:tcPr>
            <w:tcW w:w="4208" w:type="dxa"/>
          </w:tcPr>
          <w:p w:rsidR="00836A05" w:rsidRDefault="002D750C" w:rsidP="00836A0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создаваемых </w:t>
            </w:r>
          </w:p>
          <w:p w:rsidR="006402BA" w:rsidRPr="002D750C" w:rsidRDefault="002D750C" w:rsidP="00836A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запасов</w:t>
            </w:r>
          </w:p>
        </w:tc>
      </w:tr>
      <w:tr w:rsidR="006402BA" w:rsidTr="001F7343">
        <w:trPr>
          <w:trHeight w:val="1180"/>
        </w:trPr>
        <w:tc>
          <w:tcPr>
            <w:tcW w:w="806" w:type="dxa"/>
          </w:tcPr>
          <w:p w:rsidR="006402BA" w:rsidRDefault="006402BA" w:rsidP="006402BA">
            <w:pPr>
              <w:ind w:firstLine="567"/>
              <w:jc w:val="both"/>
              <w:rPr>
                <w:color w:val="000000"/>
                <w:sz w:val="28"/>
              </w:rPr>
            </w:pPr>
          </w:p>
          <w:p w:rsidR="006402BA" w:rsidRDefault="002D750C" w:rsidP="002D750C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1</w:t>
            </w:r>
          </w:p>
          <w:p w:rsidR="006402BA" w:rsidRDefault="006402BA" w:rsidP="006402BA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250" w:type="dxa"/>
          </w:tcPr>
          <w:p w:rsidR="006402BA" w:rsidRDefault="002D750C" w:rsidP="006402B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Министерство промышленности и торговли </w:t>
            </w:r>
            <w:r>
              <w:rPr>
                <w:sz w:val="28"/>
              </w:rPr>
              <w:t>Республики Тата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стан</w:t>
            </w:r>
          </w:p>
          <w:p w:rsidR="006402BA" w:rsidRDefault="006402BA" w:rsidP="006402BA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208" w:type="dxa"/>
          </w:tcPr>
          <w:p w:rsidR="006402BA" w:rsidRDefault="00F978CE" w:rsidP="001F7343">
            <w:pPr>
              <w:rPr>
                <w:color w:val="000000"/>
                <w:sz w:val="28"/>
              </w:rPr>
            </w:pPr>
            <w:r w:rsidRPr="00F978CE">
              <w:rPr>
                <w:sz w:val="28"/>
                <w:szCs w:val="28"/>
              </w:rPr>
              <w:t>Продовольственные средства, свечи, спички, табачные изд</w:t>
            </w:r>
            <w:r w:rsidRPr="00F978CE">
              <w:rPr>
                <w:sz w:val="28"/>
                <w:szCs w:val="28"/>
              </w:rPr>
              <w:t>е</w:t>
            </w:r>
            <w:r w:rsidRPr="00F978CE">
              <w:rPr>
                <w:sz w:val="28"/>
                <w:szCs w:val="28"/>
              </w:rPr>
              <w:t>лия, горюче-смазочные матери</w:t>
            </w:r>
            <w:r w:rsidRPr="00F978CE">
              <w:rPr>
                <w:sz w:val="28"/>
                <w:szCs w:val="28"/>
              </w:rPr>
              <w:t>а</w:t>
            </w:r>
            <w:r w:rsidRPr="00F978CE">
              <w:rPr>
                <w:sz w:val="28"/>
                <w:szCs w:val="28"/>
              </w:rPr>
              <w:t>лы, вещевое имущество</w:t>
            </w:r>
          </w:p>
        </w:tc>
      </w:tr>
      <w:tr w:rsidR="00801606" w:rsidTr="006402BA">
        <w:trPr>
          <w:trHeight w:val="652"/>
        </w:trPr>
        <w:tc>
          <w:tcPr>
            <w:tcW w:w="806" w:type="dxa"/>
          </w:tcPr>
          <w:p w:rsidR="00801606" w:rsidRPr="00801606" w:rsidRDefault="00801606" w:rsidP="008016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6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0" w:type="dxa"/>
          </w:tcPr>
          <w:p w:rsidR="00801606" w:rsidRPr="00801606" w:rsidRDefault="00801606" w:rsidP="008016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606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Республики Татарстан</w:t>
            </w:r>
          </w:p>
        </w:tc>
        <w:tc>
          <w:tcPr>
            <w:tcW w:w="4208" w:type="dxa"/>
          </w:tcPr>
          <w:p w:rsidR="00801606" w:rsidRPr="00801606" w:rsidRDefault="00801606" w:rsidP="008016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606">
              <w:rPr>
                <w:rFonts w:ascii="Times New Roman" w:hAnsi="Times New Roman" w:cs="Times New Roman"/>
                <w:sz w:val="28"/>
                <w:szCs w:val="28"/>
              </w:rPr>
              <w:t>Медицинские средства индив</w:t>
            </w:r>
            <w:r w:rsidRPr="008016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1606">
              <w:rPr>
                <w:rFonts w:ascii="Times New Roman" w:hAnsi="Times New Roman" w:cs="Times New Roman"/>
                <w:sz w:val="28"/>
                <w:szCs w:val="28"/>
              </w:rPr>
              <w:t>дуальной защиты</w:t>
            </w:r>
          </w:p>
        </w:tc>
      </w:tr>
      <w:tr w:rsidR="00BA7BF2" w:rsidTr="006402BA">
        <w:trPr>
          <w:trHeight w:val="912"/>
        </w:trPr>
        <w:tc>
          <w:tcPr>
            <w:tcW w:w="806" w:type="dxa"/>
          </w:tcPr>
          <w:p w:rsidR="00BA7BF2" w:rsidRPr="00BA7BF2" w:rsidRDefault="00BA7BF2" w:rsidP="00836A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B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50" w:type="dxa"/>
          </w:tcPr>
          <w:p w:rsidR="00BA7BF2" w:rsidRPr="00BA7BF2" w:rsidRDefault="00BA7BF2" w:rsidP="00836A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F2">
              <w:rPr>
                <w:rFonts w:ascii="Times New Roman" w:hAnsi="Times New Roman" w:cs="Times New Roman"/>
                <w:sz w:val="28"/>
                <w:szCs w:val="28"/>
              </w:rPr>
              <w:t>Министерство по делам гра</w:t>
            </w:r>
            <w:r w:rsidRPr="00BA7BF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BA7BF2">
              <w:rPr>
                <w:rFonts w:ascii="Times New Roman" w:hAnsi="Times New Roman" w:cs="Times New Roman"/>
                <w:sz w:val="28"/>
                <w:szCs w:val="28"/>
              </w:rPr>
              <w:t>данской обороны и чрезвыча</w:t>
            </w:r>
            <w:r w:rsidRPr="00BA7BF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A7BF2">
              <w:rPr>
                <w:rFonts w:ascii="Times New Roman" w:hAnsi="Times New Roman" w:cs="Times New Roman"/>
                <w:sz w:val="28"/>
                <w:szCs w:val="28"/>
              </w:rPr>
              <w:t>ным ситуациям Республики Т</w:t>
            </w:r>
            <w:r w:rsidRPr="00BA7B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7BF2">
              <w:rPr>
                <w:rFonts w:ascii="Times New Roman" w:hAnsi="Times New Roman" w:cs="Times New Roman"/>
                <w:sz w:val="28"/>
                <w:szCs w:val="28"/>
              </w:rPr>
              <w:t>тарстан</w:t>
            </w:r>
          </w:p>
        </w:tc>
        <w:tc>
          <w:tcPr>
            <w:tcW w:w="4208" w:type="dxa"/>
          </w:tcPr>
          <w:p w:rsidR="00BA7BF2" w:rsidRPr="00BA7BF2" w:rsidRDefault="00BA7BF2" w:rsidP="00836A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F2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</w:t>
            </w:r>
            <w:r w:rsidRPr="00BA7B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7BF2">
              <w:rPr>
                <w:rFonts w:ascii="Times New Roman" w:hAnsi="Times New Roman" w:cs="Times New Roman"/>
                <w:sz w:val="28"/>
                <w:szCs w:val="28"/>
              </w:rPr>
              <w:t>ты органов дыхания и кожи, ра</w:t>
            </w:r>
            <w:r w:rsidRPr="00BA7BF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A7BF2">
              <w:rPr>
                <w:rFonts w:ascii="Times New Roman" w:hAnsi="Times New Roman" w:cs="Times New Roman"/>
                <w:sz w:val="28"/>
                <w:szCs w:val="28"/>
              </w:rPr>
              <w:t>ведки и контроля</w:t>
            </w:r>
          </w:p>
        </w:tc>
      </w:tr>
      <w:tr w:rsidR="00BA7BF2" w:rsidTr="00BA7BF2">
        <w:trPr>
          <w:trHeight w:val="593"/>
        </w:trPr>
        <w:tc>
          <w:tcPr>
            <w:tcW w:w="806" w:type="dxa"/>
          </w:tcPr>
          <w:p w:rsidR="00BA7BF2" w:rsidRPr="00BA7BF2" w:rsidRDefault="00BA7BF2" w:rsidP="00836A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B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0" w:type="dxa"/>
          </w:tcPr>
          <w:p w:rsidR="00BA7BF2" w:rsidRPr="00BA7BF2" w:rsidRDefault="00BA7BF2" w:rsidP="00836A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F2">
              <w:rPr>
                <w:rFonts w:ascii="Times New Roman" w:hAnsi="Times New Roman" w:cs="Times New Roman"/>
                <w:sz w:val="28"/>
                <w:szCs w:val="28"/>
              </w:rPr>
              <w:t>Министерство информатизации и связи Республики Татарстан</w:t>
            </w:r>
          </w:p>
        </w:tc>
        <w:tc>
          <w:tcPr>
            <w:tcW w:w="4208" w:type="dxa"/>
          </w:tcPr>
          <w:p w:rsidR="00BA7BF2" w:rsidRPr="00BA7BF2" w:rsidRDefault="00BA7BF2" w:rsidP="00836A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F2">
              <w:rPr>
                <w:rFonts w:ascii="Times New Roman" w:hAnsi="Times New Roman" w:cs="Times New Roman"/>
                <w:sz w:val="28"/>
                <w:szCs w:val="28"/>
              </w:rPr>
              <w:t>Средства связи и оповещения</w:t>
            </w:r>
          </w:p>
        </w:tc>
      </w:tr>
    </w:tbl>
    <w:p w:rsidR="00714C97" w:rsidRDefault="00714C97" w:rsidP="00002AF2">
      <w:pPr>
        <w:ind w:firstLine="567"/>
        <w:jc w:val="both"/>
        <w:rPr>
          <w:color w:val="000000"/>
          <w:sz w:val="28"/>
        </w:rPr>
      </w:pPr>
    </w:p>
    <w:p w:rsidR="001602D7" w:rsidRPr="006E089A" w:rsidRDefault="001602D7" w:rsidP="00002AF2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соответствии с </w:t>
      </w:r>
      <w:r w:rsidRPr="007667EA">
        <w:rPr>
          <w:b/>
          <w:color w:val="000000"/>
          <w:sz w:val="28"/>
        </w:rPr>
        <w:t>«Положением о резерве материальных ресурсов для ликвидации ЧС природного и иного характера на территории Республ</w:t>
      </w:r>
      <w:r w:rsidRPr="007667EA">
        <w:rPr>
          <w:b/>
          <w:color w:val="000000"/>
          <w:sz w:val="28"/>
        </w:rPr>
        <w:t>и</w:t>
      </w:r>
      <w:r w:rsidRPr="007667EA">
        <w:rPr>
          <w:b/>
          <w:color w:val="000000"/>
          <w:sz w:val="28"/>
        </w:rPr>
        <w:t xml:space="preserve">ки Татарстан» утвержденным постановлением КМ РТ от 11.08.2008 </w:t>
      </w:r>
      <w:r w:rsidR="007A6550">
        <w:rPr>
          <w:b/>
          <w:color w:val="000000"/>
          <w:sz w:val="28"/>
        </w:rPr>
        <w:t xml:space="preserve">        </w:t>
      </w:r>
      <w:r w:rsidRPr="007667EA">
        <w:rPr>
          <w:b/>
          <w:color w:val="000000"/>
          <w:sz w:val="28"/>
        </w:rPr>
        <w:t>№</w:t>
      </w:r>
      <w:r w:rsidR="007A6550">
        <w:rPr>
          <w:b/>
          <w:color w:val="000000"/>
          <w:sz w:val="28"/>
        </w:rPr>
        <w:t xml:space="preserve"> </w:t>
      </w:r>
      <w:r w:rsidRPr="007667EA">
        <w:rPr>
          <w:b/>
          <w:color w:val="000000"/>
          <w:sz w:val="28"/>
        </w:rPr>
        <w:t>488</w:t>
      </w:r>
      <w:r>
        <w:rPr>
          <w:color w:val="000000"/>
          <w:sz w:val="28"/>
        </w:rPr>
        <w:t>, виды резервов</w:t>
      </w:r>
      <w:r w:rsidRPr="006E089A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материальных ресурсов для ликвидации ЧС на терр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тории</w:t>
      </w:r>
      <w:r w:rsidRPr="00C91EDD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Республики Татарстан включает в себя:   </w:t>
      </w:r>
    </w:p>
    <w:p w:rsidR="001602D7" w:rsidRPr="00C91EDD" w:rsidRDefault="001602D7" w:rsidP="00002AF2">
      <w:pPr>
        <w:ind w:firstLine="567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республиканский резерв </w:t>
      </w:r>
      <w:r>
        <w:rPr>
          <w:color w:val="000000"/>
          <w:sz w:val="28"/>
        </w:rPr>
        <w:t>- резерв</w:t>
      </w:r>
      <w:r w:rsidRPr="00C91EDD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материальных ресурсов министерств и ведомств для обеспечения проведения аварийно-восстановительных работ на территории</w:t>
      </w:r>
      <w:r w:rsidRPr="00C91EDD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Республики Татарстан;  </w:t>
      </w:r>
    </w:p>
    <w:p w:rsidR="001602D7" w:rsidRPr="00181DB6" w:rsidRDefault="001602D7" w:rsidP="00002AF2">
      <w:pPr>
        <w:ind w:firstLine="567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местные резервы - </w:t>
      </w:r>
      <w:r>
        <w:rPr>
          <w:color w:val="000000"/>
          <w:sz w:val="28"/>
        </w:rPr>
        <w:t>резервы органов местного самоуправления для ли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видации ЧС муниципального характера;</w:t>
      </w:r>
    </w:p>
    <w:p w:rsidR="001602D7" w:rsidRPr="004F7800" w:rsidRDefault="001602D7" w:rsidP="00002AF2">
      <w:pPr>
        <w:ind w:firstLine="567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объектовые резервы - </w:t>
      </w:r>
      <w:r w:rsidRPr="004F7800">
        <w:rPr>
          <w:color w:val="000000"/>
          <w:sz w:val="28"/>
        </w:rPr>
        <w:t xml:space="preserve">предприятий, </w:t>
      </w:r>
      <w:r>
        <w:rPr>
          <w:color w:val="000000"/>
          <w:sz w:val="28"/>
        </w:rPr>
        <w:t>учреждений и организаций для</w:t>
      </w:r>
      <w:r w:rsidRPr="0022059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л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квидации ЧС на территории объекта. </w:t>
      </w:r>
    </w:p>
    <w:p w:rsidR="007C18D0" w:rsidRPr="00987C1C" w:rsidRDefault="007C18D0" w:rsidP="007C18D0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На ОЭ в установленном порядке назначаются должностные лица, в об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занности которых входит учет резервов, содержание помещений для их хр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нения, обеспечение сохранности и готовности к применению.</w:t>
      </w:r>
    </w:p>
    <w:p w:rsidR="00BA5E3F" w:rsidRPr="002D0EEA" w:rsidRDefault="00BA5E3F" w:rsidP="00002AF2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Резервы материальных ресурсов для ликвидации ЧС размещаются как на объектах, специально предназначенных для их хранения и обслуживания, так и на договорной основе на базах и складах промышленных, транспортных, сельскохозяйственных, снабженческо-сбытовых, торгово-посреднических и иных предприятий и организаций, с которых возможна их оперативная </w:t>
      </w:r>
      <w:r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</w:rPr>
        <w:t>тавка в зоны ЧС с целью использования для:</w:t>
      </w:r>
    </w:p>
    <w:p w:rsidR="00BA5E3F" w:rsidRPr="003D4F22" w:rsidRDefault="00BA5E3F" w:rsidP="00002AF2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проведения АСДНР по устранению непосредственной опасности для жизни и здоровья людей на объектах жилищно-коммунального хозяйства</w:t>
      </w:r>
      <w:r w:rsidR="00002AF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(ЖКХ), социальной сферы и других объектах;</w:t>
      </w:r>
    </w:p>
    <w:p w:rsidR="00BA5E3F" w:rsidRPr="000815B9" w:rsidRDefault="00BA5E3F" w:rsidP="00002AF2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развертывания и содержания временных пунктов проживания и питания пострадавших граждан;</w:t>
      </w:r>
    </w:p>
    <w:p w:rsidR="00BA5E3F" w:rsidRPr="000D0983" w:rsidRDefault="00BA5E3F" w:rsidP="00002AF2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оказания единовременной материальной помощи населению;</w:t>
      </w:r>
    </w:p>
    <w:p w:rsidR="00FF1FDD" w:rsidRDefault="00BA5E3F" w:rsidP="00002AF2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проведения других первоочередных мероприятий, связанных с обесп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чением жизнедеятельности пострадавшего населения</w:t>
      </w:r>
    </w:p>
    <w:p w:rsidR="00002AF2" w:rsidRDefault="00002AF2" w:rsidP="00002AF2">
      <w:pPr>
        <w:ind w:firstLine="567"/>
        <w:jc w:val="both"/>
        <w:rPr>
          <w:color w:val="000000"/>
          <w:sz w:val="28"/>
        </w:rPr>
      </w:pPr>
    </w:p>
    <w:p w:rsidR="00967D3D" w:rsidRPr="007206E5" w:rsidRDefault="00967D3D" w:rsidP="00967D3D">
      <w:pPr>
        <w:ind w:firstLine="567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 xml:space="preserve">                      </w:t>
      </w:r>
      <w:r w:rsidRPr="007206E5">
        <w:rPr>
          <w:b/>
          <w:color w:val="000000"/>
          <w:sz w:val="28"/>
        </w:rPr>
        <w:t xml:space="preserve"> Запасы создаются для обеспечения:</w:t>
      </w:r>
    </w:p>
    <w:p w:rsidR="00967D3D" w:rsidRDefault="00967D3D" w:rsidP="00002AF2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нештатных аварийно-спасательных формирований и спасательных служб – исходя из норм оснащения и потребности обеспечения их действий в соответствии с планами ГО организаций;</w:t>
      </w:r>
    </w:p>
    <w:p w:rsidR="00FF1FDD" w:rsidRDefault="00967D3D" w:rsidP="00002AF2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защиты рабочих, служащих и населения – исходя из прогнозируемых условий жизнедеятельности в военное время и характера опасностей, возн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кающих при ведении военных действий или вследствие этих действий, а также при возникновении ЧС природного и техногенного характера</w:t>
      </w:r>
      <w:r w:rsidR="009122AB">
        <w:rPr>
          <w:color w:val="000000"/>
          <w:sz w:val="28"/>
        </w:rPr>
        <w:t>.</w:t>
      </w:r>
    </w:p>
    <w:p w:rsidR="00E976FD" w:rsidRPr="007206E5" w:rsidRDefault="00E976FD" w:rsidP="009122AB">
      <w:pPr>
        <w:ind w:firstLine="567"/>
        <w:jc w:val="both"/>
        <w:rPr>
          <w:b/>
          <w:color w:val="000000"/>
          <w:sz w:val="28"/>
        </w:rPr>
      </w:pPr>
      <w:r w:rsidRPr="007206E5">
        <w:rPr>
          <w:b/>
          <w:color w:val="000000"/>
          <w:sz w:val="28"/>
        </w:rPr>
        <w:lastRenderedPageBreak/>
        <w:t>Номенклатура  создаваемых запасов должна включать:</w:t>
      </w:r>
    </w:p>
    <w:p w:rsidR="00E976FD" w:rsidRPr="00E8777C" w:rsidRDefault="00E976FD" w:rsidP="009122AB">
      <w:pPr>
        <w:ind w:firstLine="567"/>
        <w:jc w:val="both"/>
        <w:rPr>
          <w:color w:val="000000"/>
          <w:sz w:val="28"/>
        </w:rPr>
      </w:pPr>
      <w:r w:rsidRPr="00EE135B">
        <w:rPr>
          <w:b/>
          <w:color w:val="000000"/>
          <w:sz w:val="28"/>
        </w:rPr>
        <w:t>в районах ожидаемого затопления</w:t>
      </w:r>
      <w:r>
        <w:rPr>
          <w:color w:val="000000"/>
          <w:sz w:val="28"/>
        </w:rPr>
        <w:t xml:space="preserve"> – индивидуальные спасательные средства (спасательные жилеты, спасательные круги), лодки и др. средства; </w:t>
      </w:r>
    </w:p>
    <w:p w:rsidR="00E976FD" w:rsidRPr="005C24F3" w:rsidRDefault="00E976FD" w:rsidP="009122AB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(Приложение </w:t>
      </w:r>
      <w:r w:rsidR="009122AB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1)</w:t>
      </w:r>
      <w:r w:rsidR="009122AB">
        <w:rPr>
          <w:color w:val="000000"/>
          <w:sz w:val="28"/>
        </w:rPr>
        <w:t>.</w:t>
      </w:r>
    </w:p>
    <w:p w:rsidR="00E976FD" w:rsidRPr="003F64DC" w:rsidRDefault="00E976FD" w:rsidP="009122AB">
      <w:pPr>
        <w:ind w:firstLine="567"/>
        <w:jc w:val="both"/>
        <w:rPr>
          <w:color w:val="000000"/>
          <w:sz w:val="28"/>
        </w:rPr>
      </w:pPr>
      <w:r w:rsidRPr="00EE135B">
        <w:rPr>
          <w:b/>
          <w:color w:val="000000"/>
          <w:sz w:val="28"/>
        </w:rPr>
        <w:t>в районах химического и биологического заражения</w:t>
      </w:r>
      <w:r>
        <w:rPr>
          <w:color w:val="000000"/>
          <w:sz w:val="28"/>
        </w:rPr>
        <w:t xml:space="preserve"> – СИЗ, приборы</w:t>
      </w:r>
      <w:r w:rsidRPr="003F64D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химической и биологической (бактериологической) разведки и контроля, оборудование и средства для дегазации, дезинфекции и др, а </w:t>
      </w:r>
      <w:r w:rsidRPr="00EE135B">
        <w:rPr>
          <w:b/>
          <w:color w:val="000000"/>
          <w:sz w:val="28"/>
        </w:rPr>
        <w:t>в районах р</w:t>
      </w:r>
      <w:r w:rsidRPr="00EE135B">
        <w:rPr>
          <w:b/>
          <w:color w:val="000000"/>
          <w:sz w:val="28"/>
        </w:rPr>
        <w:t>а</w:t>
      </w:r>
      <w:r w:rsidRPr="00EE135B">
        <w:rPr>
          <w:b/>
          <w:color w:val="000000"/>
          <w:sz w:val="28"/>
        </w:rPr>
        <w:t>диационного заражения (загрязнения)</w:t>
      </w:r>
      <w:r>
        <w:rPr>
          <w:color w:val="000000"/>
          <w:sz w:val="28"/>
        </w:rPr>
        <w:t xml:space="preserve"> – СИЗ, приборы радиационной ра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ведки и контроля, оборудование и средства дезактивации и др. средства;</w:t>
      </w:r>
    </w:p>
    <w:p w:rsidR="00E976FD" w:rsidRPr="005C24F3" w:rsidRDefault="00E976FD" w:rsidP="009122A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Приложение</w:t>
      </w:r>
      <w:r w:rsidR="009122AB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</w:t>
      </w:r>
      <w:r w:rsidR="009122AB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</w:p>
    <w:p w:rsidR="00E976FD" w:rsidRPr="00115BD8" w:rsidRDefault="00E976FD" w:rsidP="009122AB">
      <w:pPr>
        <w:ind w:firstLine="567"/>
        <w:jc w:val="both"/>
        <w:rPr>
          <w:color w:val="000000"/>
          <w:sz w:val="28"/>
          <w:szCs w:val="28"/>
        </w:rPr>
      </w:pPr>
      <w:r w:rsidRPr="00EE135B">
        <w:rPr>
          <w:b/>
          <w:color w:val="000000"/>
          <w:sz w:val="28"/>
          <w:szCs w:val="28"/>
        </w:rPr>
        <w:t>в районах ожидаемых пожаров</w:t>
      </w:r>
      <w:r>
        <w:rPr>
          <w:color w:val="000000"/>
          <w:sz w:val="28"/>
          <w:szCs w:val="28"/>
        </w:rPr>
        <w:t xml:space="preserve"> – СИЗ при пожаре, запасы противоп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жарных средств, емкости для запасов воды и др. средства</w:t>
      </w:r>
      <w:r w:rsidR="00AB4612">
        <w:rPr>
          <w:color w:val="000000"/>
          <w:sz w:val="28"/>
          <w:szCs w:val="28"/>
        </w:rPr>
        <w:t>;</w:t>
      </w:r>
    </w:p>
    <w:p w:rsidR="00E976FD" w:rsidRDefault="00E976FD" w:rsidP="009122AB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( Приложение</w:t>
      </w:r>
      <w:r w:rsidR="009122AB"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>3)</w:t>
      </w:r>
      <w:r w:rsidR="009122AB">
        <w:rPr>
          <w:color w:val="000000"/>
          <w:sz w:val="28"/>
        </w:rPr>
        <w:t>.</w:t>
      </w:r>
    </w:p>
    <w:p w:rsidR="00AB4612" w:rsidRDefault="00E976FD" w:rsidP="009122AB">
      <w:pPr>
        <w:ind w:firstLine="567"/>
        <w:jc w:val="both"/>
        <w:rPr>
          <w:color w:val="000000"/>
          <w:sz w:val="28"/>
        </w:rPr>
      </w:pPr>
      <w:r w:rsidRPr="00EE135B">
        <w:rPr>
          <w:b/>
          <w:color w:val="000000"/>
          <w:sz w:val="28"/>
        </w:rPr>
        <w:t>Во всех районах</w:t>
      </w:r>
      <w:r>
        <w:rPr>
          <w:color w:val="000000"/>
          <w:sz w:val="28"/>
        </w:rPr>
        <w:t xml:space="preserve"> создаются запасы продуктов питания </w:t>
      </w:r>
    </w:p>
    <w:p w:rsidR="00E976FD" w:rsidRDefault="00E976FD" w:rsidP="009122AB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(Приложение</w:t>
      </w:r>
      <w:r w:rsidR="009122AB">
        <w:rPr>
          <w:color w:val="000000"/>
          <w:sz w:val="28"/>
        </w:rPr>
        <w:t xml:space="preserve">  </w:t>
      </w:r>
      <w:r>
        <w:rPr>
          <w:color w:val="000000"/>
          <w:sz w:val="28"/>
        </w:rPr>
        <w:t>№</w:t>
      </w:r>
      <w:r w:rsidR="009122A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4)</w:t>
      </w:r>
      <w:r w:rsidR="009122AB">
        <w:rPr>
          <w:color w:val="000000"/>
          <w:sz w:val="28"/>
        </w:rPr>
        <w:t>.</w:t>
      </w:r>
    </w:p>
    <w:p w:rsidR="00E764B3" w:rsidRPr="00115BD8" w:rsidRDefault="00E764B3" w:rsidP="009122AB">
      <w:pPr>
        <w:ind w:firstLine="567"/>
        <w:jc w:val="both"/>
        <w:rPr>
          <w:color w:val="000000"/>
        </w:rPr>
      </w:pPr>
      <w:r w:rsidRPr="00115BD8">
        <w:rPr>
          <w:color w:val="000000"/>
          <w:sz w:val="28"/>
        </w:rPr>
        <w:t>Номенклатура</w:t>
      </w:r>
      <w:r>
        <w:rPr>
          <w:color w:val="000000"/>
          <w:sz w:val="28"/>
        </w:rPr>
        <w:t xml:space="preserve"> средств коллективной защиты (СКЗ) должна включать средства оборудования (укомплектования) защитных сооружений, в т.ч. б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стровозводимых и простейших укрытий (строительные материалы, компле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тующее оборудование, запасы медикаментов, воды и т.д.)</w:t>
      </w:r>
      <w:r w:rsidR="009122AB">
        <w:rPr>
          <w:color w:val="000000"/>
          <w:sz w:val="28"/>
        </w:rPr>
        <w:t xml:space="preserve">. </w:t>
      </w:r>
    </w:p>
    <w:p w:rsidR="00E976FD" w:rsidRDefault="001D1124" w:rsidP="009122AB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Нормы содержания средств радиационной, химической и биологической защиты в объектовых запасах устанавливаются:</w:t>
      </w:r>
    </w:p>
    <w:p w:rsidR="00FF1FDD" w:rsidRDefault="001D1124" w:rsidP="009122AB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противогазы фильтрующие - в размере 105% от штатной численности персонала объекта, количества населения, не занятого в сфере производства и обслуживания;</w:t>
      </w:r>
    </w:p>
    <w:p w:rsidR="00FF1FDD" w:rsidRDefault="001D1124" w:rsidP="009122AB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приборы РХР</w:t>
      </w:r>
      <w:r w:rsidR="004917D6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и </w:t>
      </w:r>
      <w:r w:rsidR="004917D6">
        <w:rPr>
          <w:color w:val="000000"/>
          <w:sz w:val="28"/>
        </w:rPr>
        <w:t>ДК, средства защиты кожи, комплекты специальной о</w:t>
      </w:r>
      <w:r w:rsidR="004917D6">
        <w:rPr>
          <w:color w:val="000000"/>
          <w:sz w:val="28"/>
        </w:rPr>
        <w:t>б</w:t>
      </w:r>
      <w:r w:rsidR="004917D6">
        <w:rPr>
          <w:color w:val="000000"/>
          <w:sz w:val="28"/>
        </w:rPr>
        <w:t>работки, индивидуальные противохимческие пакеты, дегазирующие, деза</w:t>
      </w:r>
      <w:r w:rsidR="004917D6">
        <w:rPr>
          <w:color w:val="000000"/>
          <w:sz w:val="28"/>
        </w:rPr>
        <w:t>к</w:t>
      </w:r>
      <w:r w:rsidR="004917D6">
        <w:rPr>
          <w:color w:val="000000"/>
          <w:sz w:val="28"/>
        </w:rPr>
        <w:t xml:space="preserve">тивирующие и дезинфицирующие вещества закладываются для обеспечения формирований ГО в соответствии с табелем их оснащения. </w:t>
      </w:r>
    </w:p>
    <w:p w:rsidR="00FF1FDD" w:rsidRDefault="007865F8" w:rsidP="009122AB">
      <w:pPr>
        <w:ind w:firstLine="567"/>
        <w:jc w:val="both"/>
        <w:rPr>
          <w:color w:val="000000"/>
          <w:sz w:val="28"/>
        </w:rPr>
      </w:pPr>
      <w:r w:rsidRPr="00115BD8">
        <w:rPr>
          <w:color w:val="000000"/>
          <w:sz w:val="28"/>
        </w:rPr>
        <w:t>Номенклатура</w:t>
      </w:r>
      <w:r>
        <w:rPr>
          <w:color w:val="000000"/>
          <w:sz w:val="28"/>
        </w:rPr>
        <w:t xml:space="preserve"> горючего и смазочных материалов должна включать а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тобензин, дизельное топливо, моторные и трансмиссионные масла (по сез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ну), специальные жидкости. Тормозную жидкость содержать в размере одной заправки гидросистем всей техники.</w:t>
      </w:r>
    </w:p>
    <w:p w:rsidR="00FF1FDD" w:rsidRDefault="00DA7C87" w:rsidP="009122AB">
      <w:pPr>
        <w:ind w:firstLine="567"/>
        <w:jc w:val="both"/>
        <w:rPr>
          <w:color w:val="000000"/>
          <w:sz w:val="28"/>
        </w:rPr>
      </w:pPr>
      <w:r w:rsidRPr="00115BD8">
        <w:rPr>
          <w:color w:val="000000"/>
          <w:sz w:val="28"/>
        </w:rPr>
        <w:t>Номенклатура</w:t>
      </w:r>
      <w:r>
        <w:rPr>
          <w:color w:val="000000"/>
          <w:sz w:val="28"/>
        </w:rPr>
        <w:t xml:space="preserve"> автомобильного имущества</w:t>
      </w:r>
      <w:r w:rsidRPr="00DA7C8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должна включать запасные части и принадлежности, необходимые для ремонта и восстановления в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шедшей из строя техники.</w:t>
      </w:r>
    </w:p>
    <w:p w:rsidR="00FF1FDD" w:rsidRDefault="00DA7C87" w:rsidP="009122AB">
      <w:pPr>
        <w:ind w:firstLine="567"/>
        <w:jc w:val="both"/>
        <w:rPr>
          <w:color w:val="000000"/>
          <w:sz w:val="28"/>
        </w:rPr>
      </w:pPr>
      <w:r w:rsidRPr="00115BD8">
        <w:rPr>
          <w:color w:val="000000"/>
          <w:sz w:val="28"/>
        </w:rPr>
        <w:t>Номенклатура</w:t>
      </w:r>
      <w:r>
        <w:rPr>
          <w:color w:val="000000"/>
          <w:sz w:val="28"/>
        </w:rPr>
        <w:t xml:space="preserve"> медицинского имущества должна соответствовать объему оказания первой </w:t>
      </w:r>
      <w:r w:rsidR="00C3009D">
        <w:rPr>
          <w:color w:val="000000"/>
          <w:sz w:val="28"/>
        </w:rPr>
        <w:t>помощи,</w:t>
      </w:r>
      <w:r>
        <w:rPr>
          <w:color w:val="000000"/>
          <w:sz w:val="28"/>
        </w:rPr>
        <w:t xml:space="preserve"> пораженному населению и определяется на осн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вании норм снабжения</w:t>
      </w:r>
      <w:r w:rsidR="001839D3">
        <w:rPr>
          <w:color w:val="000000"/>
          <w:sz w:val="28"/>
        </w:rPr>
        <w:t xml:space="preserve"> и табелей оснащения медицинских и других форм</w:t>
      </w:r>
      <w:r w:rsidR="001839D3">
        <w:rPr>
          <w:color w:val="000000"/>
          <w:sz w:val="28"/>
        </w:rPr>
        <w:t>и</w:t>
      </w:r>
      <w:r w:rsidR="001839D3">
        <w:rPr>
          <w:color w:val="000000"/>
          <w:sz w:val="28"/>
        </w:rPr>
        <w:t>рований ГО.</w:t>
      </w:r>
      <w:r>
        <w:rPr>
          <w:color w:val="000000"/>
          <w:sz w:val="28"/>
        </w:rPr>
        <w:t xml:space="preserve"> </w:t>
      </w:r>
    </w:p>
    <w:p w:rsidR="00FF1FDD" w:rsidRDefault="001839D3" w:rsidP="009122AB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Нормы содержания  медицинского имущества</w:t>
      </w:r>
      <w:r w:rsidR="00536198" w:rsidRPr="00536198">
        <w:rPr>
          <w:color w:val="000000"/>
          <w:sz w:val="28"/>
        </w:rPr>
        <w:t xml:space="preserve"> </w:t>
      </w:r>
      <w:r w:rsidR="00536198">
        <w:rPr>
          <w:color w:val="000000"/>
          <w:sz w:val="28"/>
        </w:rPr>
        <w:t>(санитарная сумка)</w:t>
      </w:r>
      <w:r>
        <w:rPr>
          <w:color w:val="000000"/>
          <w:sz w:val="28"/>
        </w:rPr>
        <w:t xml:space="preserve"> уст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навливаются:</w:t>
      </w:r>
    </w:p>
    <w:p w:rsidR="00FF1FDD" w:rsidRDefault="001839D3" w:rsidP="009122AB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для формирований ГО</w:t>
      </w:r>
      <w:r w:rsidR="00536198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- </w:t>
      </w:r>
      <w:r w:rsidRPr="001839D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12 пораженных</w:t>
      </w:r>
      <w:r w:rsidR="00536198">
        <w:rPr>
          <w:color w:val="000000"/>
          <w:sz w:val="28"/>
        </w:rPr>
        <w:t>;</w:t>
      </w:r>
    </w:p>
    <w:p w:rsidR="00FF1FDD" w:rsidRDefault="001839D3" w:rsidP="009122AB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для санитарных постов</w:t>
      </w:r>
      <w:r w:rsidR="00536198">
        <w:rPr>
          <w:color w:val="000000"/>
          <w:sz w:val="28"/>
        </w:rPr>
        <w:t xml:space="preserve"> ОЭ - на 100 пораженных;</w:t>
      </w:r>
    </w:p>
    <w:p w:rsidR="00FF1FDD" w:rsidRDefault="00536198" w:rsidP="009122AB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для санитарных дружин - на 500 пораженных;</w:t>
      </w:r>
    </w:p>
    <w:p w:rsidR="00FF1FDD" w:rsidRDefault="00536198" w:rsidP="009122AB">
      <w:pPr>
        <w:ind w:firstLine="567"/>
        <w:jc w:val="both"/>
        <w:rPr>
          <w:color w:val="000000"/>
          <w:sz w:val="28"/>
        </w:rPr>
      </w:pPr>
      <w:r w:rsidRPr="00115BD8">
        <w:rPr>
          <w:color w:val="000000"/>
          <w:sz w:val="28"/>
        </w:rPr>
        <w:lastRenderedPageBreak/>
        <w:t>Номенклатура</w:t>
      </w:r>
      <w:r>
        <w:rPr>
          <w:color w:val="000000"/>
          <w:sz w:val="28"/>
        </w:rPr>
        <w:t xml:space="preserve"> и нормы содержания иных материально-технических средств должны обеспечивать проведение АСДНР, первоочередное </w:t>
      </w:r>
      <w:r w:rsidR="001E6DF1">
        <w:rPr>
          <w:color w:val="000000"/>
          <w:sz w:val="28"/>
        </w:rPr>
        <w:t>жизн</w:t>
      </w:r>
      <w:r w:rsidR="001E6DF1">
        <w:rPr>
          <w:color w:val="000000"/>
          <w:sz w:val="28"/>
        </w:rPr>
        <w:t>е</w:t>
      </w:r>
      <w:r>
        <w:rPr>
          <w:color w:val="000000"/>
          <w:sz w:val="28"/>
        </w:rPr>
        <w:t>обеспечение</w:t>
      </w:r>
      <w:r w:rsidR="001E6DF1">
        <w:rPr>
          <w:color w:val="000000"/>
          <w:sz w:val="28"/>
        </w:rPr>
        <w:t xml:space="preserve"> пострадавшего населения, борьбу с пожарами, срочное восст</w:t>
      </w:r>
      <w:r w:rsidR="001E6DF1">
        <w:rPr>
          <w:color w:val="000000"/>
          <w:sz w:val="28"/>
        </w:rPr>
        <w:t>а</w:t>
      </w:r>
      <w:r w:rsidR="001E6DF1">
        <w:rPr>
          <w:color w:val="000000"/>
          <w:sz w:val="28"/>
        </w:rPr>
        <w:t>новление функционирования необходимых коммунальных служб и другие мероприятия.</w:t>
      </w:r>
    </w:p>
    <w:p w:rsidR="00FF1FDD" w:rsidRPr="002673C8" w:rsidRDefault="002673C8" w:rsidP="00562C11">
      <w:pPr>
        <w:ind w:firstLine="567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 xml:space="preserve">                                 </w:t>
      </w:r>
      <w:r w:rsidR="001E6DF1" w:rsidRPr="002673C8">
        <w:rPr>
          <w:b/>
          <w:color w:val="000000"/>
          <w:sz w:val="28"/>
        </w:rPr>
        <w:t>Объемы создаваемых запасов</w:t>
      </w:r>
    </w:p>
    <w:p w:rsidR="001E6DF1" w:rsidRDefault="001E6DF1" w:rsidP="00562C11">
      <w:pPr>
        <w:ind w:firstLine="567"/>
        <w:jc w:val="both"/>
        <w:rPr>
          <w:color w:val="000000"/>
          <w:sz w:val="28"/>
        </w:rPr>
      </w:pPr>
    </w:p>
    <w:p w:rsidR="001E6DF1" w:rsidRDefault="002673C8" w:rsidP="00562C1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Запасы материально-технических средств должны обеспечивать дейс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вия аварийно-спасательных служб и НАСФ (НФ по обеспечению выполнения мероприятий по ГО),</w:t>
      </w:r>
      <w:r w:rsidRPr="002673C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первоочередные</w:t>
      </w:r>
      <w:r w:rsidRPr="002673C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мероприятия по</w:t>
      </w:r>
      <w:r w:rsidRPr="002673C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жизнеобеспечению пострадавшего населения и поддержание</w:t>
      </w:r>
      <w:r w:rsidR="006E037F">
        <w:rPr>
          <w:color w:val="000000"/>
          <w:sz w:val="28"/>
        </w:rPr>
        <w:t xml:space="preserve"> устойчивого</w:t>
      </w:r>
      <w:r>
        <w:rPr>
          <w:color w:val="000000"/>
          <w:sz w:val="28"/>
        </w:rPr>
        <w:t xml:space="preserve"> </w:t>
      </w:r>
      <w:r w:rsidR="006E037F">
        <w:rPr>
          <w:color w:val="000000"/>
          <w:sz w:val="28"/>
        </w:rPr>
        <w:t>функционирования отраслей и ОЭ не менее:</w:t>
      </w:r>
    </w:p>
    <w:p w:rsidR="001E6DF1" w:rsidRDefault="006E037F" w:rsidP="00562C1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объектовые – 3-х суток;</w:t>
      </w:r>
    </w:p>
    <w:p w:rsidR="001E6DF1" w:rsidRDefault="006E037F" w:rsidP="00562C1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территориальные – 1суток;</w:t>
      </w:r>
    </w:p>
    <w:p w:rsidR="006B618A" w:rsidRDefault="006B618A" w:rsidP="009122AB">
      <w:pPr>
        <w:tabs>
          <w:tab w:val="left" w:pos="582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Номенклатура и объем резервов материальных ресурсов, необходимых для проведения неотложных работ при ликвидации ЧС и жизнеобеспечения пострадавшего населения, определяются в зависимости от типов и масшт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бов ЧС, продолжительности периода жизнеобеспечения, в течение которого должно осуществляться устойчивое снабжение населения по нормам ЧС, из расчета при чрезвычайной ситуации локального уровня – до 7 суток.</w:t>
      </w:r>
    </w:p>
    <w:p w:rsidR="006B618A" w:rsidRPr="00FB26B8" w:rsidRDefault="006B618A" w:rsidP="009122AB">
      <w:pPr>
        <w:tabs>
          <w:tab w:val="left" w:pos="5828"/>
        </w:tabs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 определении </w:t>
      </w:r>
      <w:r w:rsidR="00D12DCE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оменклатур</w:t>
      </w:r>
      <w:r w:rsidR="00D12DCE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и объем</w:t>
      </w:r>
      <w:r w:rsidR="00D12DCE">
        <w:rPr>
          <w:color w:val="000000"/>
          <w:sz w:val="28"/>
          <w:szCs w:val="28"/>
        </w:rPr>
        <w:t>ов запасов должны учитыват</w:t>
      </w:r>
      <w:r w:rsidR="00D12DCE">
        <w:rPr>
          <w:color w:val="000000"/>
          <w:sz w:val="28"/>
          <w:szCs w:val="28"/>
        </w:rPr>
        <w:t>ь</w:t>
      </w:r>
      <w:r w:rsidR="00D12DCE">
        <w:rPr>
          <w:color w:val="000000"/>
          <w:sz w:val="28"/>
          <w:szCs w:val="28"/>
        </w:rPr>
        <w:t>ся имеющиеся</w:t>
      </w:r>
      <w:r w:rsidR="00D12DCE" w:rsidRPr="00D12DCE">
        <w:rPr>
          <w:color w:val="000000"/>
          <w:sz w:val="28"/>
          <w:szCs w:val="28"/>
        </w:rPr>
        <w:t xml:space="preserve"> </w:t>
      </w:r>
      <w:r w:rsidR="00D12DCE">
        <w:rPr>
          <w:color w:val="000000"/>
          <w:sz w:val="28"/>
          <w:szCs w:val="28"/>
        </w:rPr>
        <w:t>материальные ресурсы, накопленные для ликвидации ЧС пр</w:t>
      </w:r>
      <w:r w:rsidR="00D12DCE">
        <w:rPr>
          <w:color w:val="000000"/>
          <w:sz w:val="28"/>
          <w:szCs w:val="28"/>
        </w:rPr>
        <w:t>и</w:t>
      </w:r>
      <w:r w:rsidR="00D12DCE">
        <w:rPr>
          <w:color w:val="000000"/>
          <w:sz w:val="28"/>
          <w:szCs w:val="28"/>
        </w:rPr>
        <w:t xml:space="preserve">родного и иного характера. </w:t>
      </w:r>
    </w:p>
    <w:p w:rsidR="001E6DF1" w:rsidRDefault="00D12DCE" w:rsidP="009122AB">
      <w:pPr>
        <w:tabs>
          <w:tab w:val="left" w:pos="5828"/>
        </w:tabs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При возникновении ЧС локального характера для ликвидации их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следствий используются объектовые  резервы. При недостаточности собс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венных средств  предприятиями, учреждениями, организациями представл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ется  заявка в вышестоящие органы об оказании помощи за счет их резервов</w:t>
      </w:r>
      <w:r w:rsidRPr="00243D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материальных ресурсов с приложением обоснований объемов и номенклат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ры требуемых ресурсов. </w:t>
      </w:r>
    </w:p>
    <w:p w:rsidR="00462A93" w:rsidRPr="00FB26B8" w:rsidRDefault="00462A93" w:rsidP="009122AB">
      <w:pPr>
        <w:tabs>
          <w:tab w:val="left" w:pos="5828"/>
        </w:tabs>
        <w:ind w:firstLine="567"/>
        <w:jc w:val="both"/>
        <w:rPr>
          <w:b/>
          <w:color w:val="000000"/>
          <w:sz w:val="28"/>
          <w:szCs w:val="28"/>
        </w:rPr>
      </w:pPr>
      <w:r w:rsidRPr="00FB26B8">
        <w:rPr>
          <w:b/>
          <w:color w:val="000000"/>
          <w:sz w:val="28"/>
          <w:szCs w:val="28"/>
        </w:rPr>
        <w:t xml:space="preserve">Финансирование расходов по созданию, хранению, использованию и восполнению резервов материальных ресурсов </w:t>
      </w:r>
    </w:p>
    <w:p w:rsidR="00462A93" w:rsidRDefault="00462A93" w:rsidP="009122AB">
      <w:pPr>
        <w:tabs>
          <w:tab w:val="left" w:pos="5828"/>
        </w:tabs>
        <w:ind w:firstLine="567"/>
        <w:jc w:val="both"/>
        <w:rPr>
          <w:color w:val="000000"/>
          <w:sz w:val="28"/>
          <w:szCs w:val="28"/>
        </w:rPr>
      </w:pPr>
      <w:r w:rsidRPr="00FB26B8">
        <w:rPr>
          <w:color w:val="000000"/>
          <w:sz w:val="28"/>
          <w:szCs w:val="28"/>
        </w:rPr>
        <w:t xml:space="preserve">Финансирование расходов по созданию, хранению, использованию и восполнению резервов материальных ресурсов </w:t>
      </w:r>
      <w:r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</w:rPr>
        <w:t xml:space="preserve">ликвидации последствий  ЧС осуществляется за счет средств органов, </w:t>
      </w:r>
      <w:r>
        <w:rPr>
          <w:color w:val="000000"/>
          <w:sz w:val="28"/>
          <w:szCs w:val="28"/>
        </w:rPr>
        <w:t>учреждений, организаций со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дающих соответствующие резервы </w:t>
      </w:r>
    </w:p>
    <w:p w:rsidR="00462A93" w:rsidRDefault="00462A93" w:rsidP="009122AB">
      <w:pPr>
        <w:tabs>
          <w:tab w:val="left" w:pos="582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</w:t>
      </w:r>
      <w:r w:rsidRPr="00FB26B8">
        <w:rPr>
          <w:color w:val="000000"/>
          <w:sz w:val="28"/>
          <w:szCs w:val="28"/>
        </w:rPr>
        <w:t>зерв</w:t>
      </w:r>
      <w:r>
        <w:rPr>
          <w:color w:val="000000"/>
          <w:sz w:val="28"/>
          <w:szCs w:val="28"/>
        </w:rPr>
        <w:t>ы</w:t>
      </w:r>
      <w:r w:rsidRPr="00FB26B8">
        <w:rPr>
          <w:color w:val="000000"/>
          <w:sz w:val="28"/>
          <w:szCs w:val="28"/>
        </w:rPr>
        <w:t xml:space="preserve"> материальных ресурсов</w:t>
      </w:r>
      <w:r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</w:rPr>
        <w:t>ликвидации последствий  ЧС могут финансироваться за счет средств  страховых фондов предприятий и</w:t>
      </w:r>
      <w:r>
        <w:rPr>
          <w:color w:val="000000"/>
          <w:sz w:val="28"/>
          <w:szCs w:val="28"/>
        </w:rPr>
        <w:t xml:space="preserve"> орган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заций, находящихся в зоне потенциальной возможности возникновения ЧС, и за счет внебюджетных источников. </w:t>
      </w:r>
      <w:r>
        <w:rPr>
          <w:color w:val="000000"/>
          <w:sz w:val="28"/>
        </w:rPr>
        <w:t xml:space="preserve"> </w:t>
      </w:r>
    </w:p>
    <w:p w:rsidR="00462A93" w:rsidRDefault="00462A93" w:rsidP="009122AB">
      <w:pPr>
        <w:tabs>
          <w:tab w:val="left" w:pos="582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финансовых средств, необходимых на приобретение продукции резервов</w:t>
      </w:r>
      <w:r w:rsidRPr="007039FA">
        <w:rPr>
          <w:color w:val="000000"/>
          <w:sz w:val="28"/>
          <w:szCs w:val="28"/>
        </w:rPr>
        <w:t xml:space="preserve"> </w:t>
      </w:r>
      <w:r w:rsidRPr="00FB26B8">
        <w:rPr>
          <w:color w:val="000000"/>
          <w:sz w:val="28"/>
          <w:szCs w:val="28"/>
        </w:rPr>
        <w:t>материальных ресурсов</w:t>
      </w:r>
      <w:r w:rsidRPr="007039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</w:rPr>
        <w:t>ликвидации последствий  ЧС определ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ется с учетом возможного изменения рыночных цен на</w:t>
      </w:r>
      <w:r w:rsidRPr="007039FA">
        <w:rPr>
          <w:color w:val="000000"/>
          <w:sz w:val="28"/>
          <w:szCs w:val="28"/>
        </w:rPr>
        <w:t xml:space="preserve"> </w:t>
      </w:r>
      <w:r w:rsidRPr="00FB26B8">
        <w:rPr>
          <w:color w:val="000000"/>
          <w:sz w:val="28"/>
          <w:szCs w:val="28"/>
        </w:rPr>
        <w:t>материальны</w:t>
      </w:r>
      <w:r>
        <w:rPr>
          <w:color w:val="000000"/>
          <w:sz w:val="28"/>
          <w:szCs w:val="28"/>
        </w:rPr>
        <w:t>е</w:t>
      </w:r>
      <w:r w:rsidRPr="00FB26B8">
        <w:rPr>
          <w:color w:val="000000"/>
          <w:sz w:val="28"/>
          <w:szCs w:val="28"/>
        </w:rPr>
        <w:t xml:space="preserve"> ресу</w:t>
      </w:r>
      <w:r w:rsidRPr="00FB26B8">
        <w:rPr>
          <w:color w:val="000000"/>
          <w:sz w:val="28"/>
          <w:szCs w:val="28"/>
        </w:rPr>
        <w:t>р</w:t>
      </w:r>
      <w:r w:rsidRPr="00FB26B8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ы, а также  расходов, связанных с формированием, размещением, хранением и восполнением резервов.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9122AB" w:rsidRDefault="009122AB" w:rsidP="009122AB">
      <w:pPr>
        <w:tabs>
          <w:tab w:val="left" w:pos="5828"/>
        </w:tabs>
        <w:ind w:firstLine="567"/>
        <w:jc w:val="both"/>
        <w:rPr>
          <w:color w:val="000000"/>
          <w:sz w:val="28"/>
          <w:szCs w:val="28"/>
        </w:rPr>
      </w:pPr>
    </w:p>
    <w:p w:rsidR="00462A93" w:rsidRDefault="00E4254A" w:rsidP="009122AB">
      <w:pPr>
        <w:tabs>
          <w:tab w:val="left" w:pos="5828"/>
        </w:tabs>
        <w:jc w:val="center"/>
        <w:rPr>
          <w:b/>
          <w:color w:val="000000"/>
          <w:sz w:val="28"/>
          <w:szCs w:val="28"/>
        </w:rPr>
      </w:pPr>
      <w:r w:rsidRPr="00E13567">
        <w:rPr>
          <w:b/>
          <w:color w:val="000000"/>
          <w:sz w:val="28"/>
          <w:szCs w:val="28"/>
        </w:rPr>
        <w:lastRenderedPageBreak/>
        <w:t>Порядок создания резервов</w:t>
      </w:r>
    </w:p>
    <w:p w:rsidR="009122AB" w:rsidRPr="00E13567" w:rsidRDefault="009122AB" w:rsidP="00462A93">
      <w:pPr>
        <w:tabs>
          <w:tab w:val="left" w:pos="5828"/>
        </w:tabs>
        <w:ind w:firstLine="567"/>
        <w:jc w:val="both"/>
        <w:rPr>
          <w:b/>
          <w:color w:val="000000"/>
          <w:sz w:val="28"/>
          <w:szCs w:val="28"/>
        </w:rPr>
      </w:pPr>
    </w:p>
    <w:p w:rsidR="00E13567" w:rsidRDefault="00E13567" w:rsidP="009122AB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Запасы создаются заблаговременно в мирное время в резервах (запасах) материальных ресурсов организаций для первоочередного обеспечения нас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ления в условиях ЧС военного и мирного времени. Номенклатура и нормы накопления данного имущества в запасе объекта экономики определяются исходя из необходимости обеспечения имуществом наибольшую рабочую смену (НРС) этих объектов и НАСФ. Закупка поставка имущества в запас ОЭ осуществляется по прямым связям с поставщиками за счет собственных средств предприятий, организаций и учреждений. </w:t>
      </w:r>
    </w:p>
    <w:p w:rsidR="00170A63" w:rsidRDefault="00CC3BF2" w:rsidP="009122AB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Расходы на закладку, хранение, освежение, перевозку и техническое о</w:t>
      </w:r>
      <w:r>
        <w:rPr>
          <w:color w:val="000000"/>
          <w:sz w:val="28"/>
        </w:rPr>
        <w:t>б</w:t>
      </w:r>
      <w:r>
        <w:rPr>
          <w:color w:val="000000"/>
          <w:sz w:val="28"/>
        </w:rPr>
        <w:t>служивание имущества ГО, находящегося в запасе</w:t>
      </w:r>
      <w:r w:rsidR="00B213A2" w:rsidRPr="00B213A2">
        <w:rPr>
          <w:color w:val="000000"/>
          <w:sz w:val="28"/>
        </w:rPr>
        <w:t xml:space="preserve"> </w:t>
      </w:r>
      <w:r w:rsidR="00B213A2">
        <w:rPr>
          <w:color w:val="000000"/>
          <w:sz w:val="28"/>
        </w:rPr>
        <w:t>организаций (предпр</w:t>
      </w:r>
      <w:r w:rsidR="00B213A2">
        <w:rPr>
          <w:color w:val="000000"/>
          <w:sz w:val="28"/>
        </w:rPr>
        <w:t>и</w:t>
      </w:r>
      <w:r w:rsidR="00B213A2">
        <w:rPr>
          <w:color w:val="000000"/>
          <w:sz w:val="28"/>
        </w:rPr>
        <w:t xml:space="preserve">ятий) и на оплату труда обслуживающего персонала финансируются из их собственных средств. </w:t>
      </w:r>
    </w:p>
    <w:p w:rsidR="00170A63" w:rsidRDefault="008B62AB" w:rsidP="009122AB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Предприятия,</w:t>
      </w:r>
      <w:r w:rsidRPr="008B62AB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организации и учреждения представляют не позднее </w:t>
      </w:r>
      <w:r w:rsidR="009122AB">
        <w:rPr>
          <w:color w:val="000000"/>
          <w:sz w:val="28"/>
        </w:rPr>
        <w:t xml:space="preserve">       </w:t>
      </w:r>
      <w:r>
        <w:rPr>
          <w:color w:val="000000"/>
          <w:sz w:val="28"/>
        </w:rPr>
        <w:t>15 июня каждого года в органы МЧС РТ заявки на приобретение имущества ГО в следующем году. Указанные органы</w:t>
      </w:r>
      <w:r w:rsidR="007D71CF" w:rsidRPr="007D71CF">
        <w:rPr>
          <w:color w:val="000000"/>
          <w:sz w:val="28"/>
        </w:rPr>
        <w:t xml:space="preserve"> </w:t>
      </w:r>
      <w:r w:rsidR="007D71CF">
        <w:rPr>
          <w:color w:val="000000"/>
          <w:sz w:val="28"/>
        </w:rPr>
        <w:t>представляют не позднее 15 авг</w:t>
      </w:r>
      <w:r w:rsidR="007D71CF">
        <w:rPr>
          <w:color w:val="000000"/>
          <w:sz w:val="28"/>
        </w:rPr>
        <w:t>у</w:t>
      </w:r>
      <w:r w:rsidR="007D71CF">
        <w:rPr>
          <w:color w:val="000000"/>
          <w:sz w:val="28"/>
        </w:rPr>
        <w:t xml:space="preserve">ста каждого года сводную заявку на приобретение имущества ГО, в МЧС РФ, которое информирует заводы-изготовители о потребности в имуществе ГО в следующем году.  </w:t>
      </w:r>
    </w:p>
    <w:p w:rsidR="00170A63" w:rsidRDefault="00A94F8F" w:rsidP="009122AB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Списание из запаса предприятий (организаций)</w:t>
      </w:r>
      <w:r w:rsidRPr="00A94F8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имущества ГО, утр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тившего защитные и эксплуатационные свойства по истечении сроков годн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сти, производится на основании актов технического (качественного) состо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ния, согласованных с органами МЧС РТ. Списание осуществляется на осн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вании решений </w:t>
      </w:r>
      <w:r w:rsidR="001F434A">
        <w:rPr>
          <w:color w:val="000000"/>
          <w:sz w:val="28"/>
        </w:rPr>
        <w:t>руководителей предприятий (организаций).</w:t>
      </w:r>
    </w:p>
    <w:p w:rsidR="00170A63" w:rsidRDefault="00170A63" w:rsidP="00562C11">
      <w:pPr>
        <w:ind w:firstLine="567"/>
        <w:jc w:val="both"/>
        <w:rPr>
          <w:color w:val="000000"/>
          <w:sz w:val="28"/>
        </w:rPr>
      </w:pPr>
    </w:p>
    <w:p w:rsidR="001F434A" w:rsidRDefault="001F434A" w:rsidP="009122AB">
      <w:pPr>
        <w:tabs>
          <w:tab w:val="left" w:pos="5828"/>
        </w:tabs>
        <w:jc w:val="center"/>
        <w:rPr>
          <w:b/>
          <w:color w:val="000000"/>
          <w:sz w:val="28"/>
          <w:szCs w:val="28"/>
        </w:rPr>
      </w:pPr>
      <w:r w:rsidRPr="00FB26B8">
        <w:rPr>
          <w:b/>
          <w:color w:val="000000"/>
          <w:sz w:val="28"/>
          <w:szCs w:val="28"/>
        </w:rPr>
        <w:t>Использование резервов материальных ресурсов</w:t>
      </w:r>
    </w:p>
    <w:p w:rsidR="009122AB" w:rsidRPr="00FB26B8" w:rsidRDefault="009122AB" w:rsidP="009122AB">
      <w:pPr>
        <w:tabs>
          <w:tab w:val="left" w:pos="5828"/>
        </w:tabs>
        <w:jc w:val="center"/>
        <w:rPr>
          <w:b/>
          <w:color w:val="000000"/>
          <w:sz w:val="28"/>
          <w:szCs w:val="28"/>
        </w:rPr>
      </w:pPr>
    </w:p>
    <w:p w:rsidR="001F434A" w:rsidRDefault="00271A0E" w:rsidP="009122AB">
      <w:pPr>
        <w:tabs>
          <w:tab w:val="left" w:pos="582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Резервы материальных ресурсов</w:t>
      </w:r>
      <w:r w:rsidRPr="00BE73B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 ликвидации последствий ЧС и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пользуются при проведении АСДНР по устранению непосредственной опа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ности для жизни и здоровья людей, для развертывания и содержания време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ных пунктов проживания и питания пострадавших граждан, оказания им единовременной</w:t>
      </w:r>
      <w:r w:rsidRPr="00AC55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материальной помощи и других первоочередных меропри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тий (ПМ), связанных с обеспечением жизнедеятельности пострадавшего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селения</w:t>
      </w:r>
    </w:p>
    <w:p w:rsidR="00123DFE" w:rsidRPr="004A4BA7" w:rsidRDefault="00123DFE" w:rsidP="009122AB">
      <w:pPr>
        <w:pStyle w:val="30"/>
        <w:ind w:left="0" w:firstLine="567"/>
        <w:jc w:val="both"/>
        <w:rPr>
          <w:color w:val="auto"/>
          <w:szCs w:val="28"/>
        </w:rPr>
      </w:pPr>
      <w:r w:rsidRPr="004A4BA7">
        <w:rPr>
          <w:color w:val="auto"/>
          <w:szCs w:val="28"/>
        </w:rPr>
        <w:t>Изъятие материальных ценностей из запаса осуществляется:</w:t>
      </w:r>
    </w:p>
    <w:p w:rsidR="00123DFE" w:rsidRPr="004A4BA7" w:rsidRDefault="00123DFE" w:rsidP="009122AB">
      <w:pPr>
        <w:pStyle w:val="30"/>
        <w:tabs>
          <w:tab w:val="num" w:pos="1159"/>
        </w:tabs>
        <w:ind w:left="567"/>
        <w:jc w:val="both"/>
        <w:rPr>
          <w:color w:val="auto"/>
          <w:szCs w:val="28"/>
        </w:rPr>
      </w:pPr>
      <w:r w:rsidRPr="004A4BA7">
        <w:rPr>
          <w:color w:val="auto"/>
          <w:szCs w:val="28"/>
        </w:rPr>
        <w:t>в связи с их освежением и заменой;</w:t>
      </w:r>
    </w:p>
    <w:p w:rsidR="00123DFE" w:rsidRPr="004A4BA7" w:rsidRDefault="00123DFE" w:rsidP="009122AB">
      <w:pPr>
        <w:pStyle w:val="30"/>
        <w:tabs>
          <w:tab w:val="num" w:pos="1159"/>
        </w:tabs>
        <w:ind w:left="567"/>
        <w:jc w:val="both"/>
        <w:rPr>
          <w:color w:val="auto"/>
          <w:szCs w:val="28"/>
        </w:rPr>
      </w:pPr>
      <w:r w:rsidRPr="004A4BA7">
        <w:rPr>
          <w:color w:val="auto"/>
          <w:szCs w:val="28"/>
        </w:rPr>
        <w:t>в порядке временного заимствования;</w:t>
      </w:r>
    </w:p>
    <w:p w:rsidR="00123DFE" w:rsidRPr="004A4BA7" w:rsidRDefault="00123DFE" w:rsidP="009122AB">
      <w:pPr>
        <w:pStyle w:val="30"/>
        <w:tabs>
          <w:tab w:val="num" w:pos="1159"/>
        </w:tabs>
        <w:ind w:left="567"/>
        <w:jc w:val="both"/>
        <w:rPr>
          <w:color w:val="auto"/>
          <w:szCs w:val="28"/>
        </w:rPr>
      </w:pPr>
      <w:r w:rsidRPr="004A4BA7">
        <w:rPr>
          <w:color w:val="auto"/>
          <w:szCs w:val="28"/>
        </w:rPr>
        <w:t>для ликвидации последствий чрезвычайных ситуаций;</w:t>
      </w:r>
    </w:p>
    <w:p w:rsidR="00123DFE" w:rsidRPr="004A4BA7" w:rsidRDefault="00123DFE" w:rsidP="009122AB">
      <w:pPr>
        <w:pStyle w:val="30"/>
        <w:tabs>
          <w:tab w:val="num" w:pos="1159"/>
        </w:tabs>
        <w:ind w:left="567"/>
        <w:jc w:val="both"/>
        <w:rPr>
          <w:color w:val="auto"/>
          <w:szCs w:val="28"/>
        </w:rPr>
      </w:pPr>
      <w:r w:rsidRPr="004A4BA7">
        <w:rPr>
          <w:color w:val="auto"/>
          <w:szCs w:val="28"/>
        </w:rPr>
        <w:t>для обеспечения мероприятий гражданской обороны.</w:t>
      </w:r>
    </w:p>
    <w:p w:rsidR="00047E01" w:rsidRPr="004A4BA7" w:rsidRDefault="00047E01" w:rsidP="009122AB">
      <w:pPr>
        <w:pStyle w:val="30"/>
        <w:tabs>
          <w:tab w:val="num" w:pos="1159"/>
        </w:tabs>
        <w:ind w:left="0" w:firstLine="567"/>
        <w:jc w:val="both"/>
        <w:rPr>
          <w:color w:val="auto"/>
          <w:szCs w:val="28"/>
        </w:rPr>
      </w:pPr>
      <w:r w:rsidRPr="004A4BA7">
        <w:rPr>
          <w:color w:val="auto"/>
          <w:szCs w:val="28"/>
        </w:rPr>
        <w:t>Изъятие</w:t>
      </w:r>
      <w:r w:rsidRPr="00047E01">
        <w:rPr>
          <w:color w:val="auto"/>
          <w:szCs w:val="28"/>
        </w:rPr>
        <w:t xml:space="preserve"> </w:t>
      </w:r>
      <w:r w:rsidRPr="004A4BA7">
        <w:rPr>
          <w:color w:val="auto"/>
          <w:szCs w:val="28"/>
        </w:rPr>
        <w:t>объектовых запасов</w:t>
      </w:r>
      <w:r>
        <w:rPr>
          <w:color w:val="auto"/>
          <w:szCs w:val="28"/>
        </w:rPr>
        <w:t xml:space="preserve"> </w:t>
      </w:r>
      <w:r w:rsidRPr="004A4BA7">
        <w:rPr>
          <w:color w:val="auto"/>
          <w:szCs w:val="28"/>
        </w:rPr>
        <w:t xml:space="preserve"> или их части с хранения в порядке време</w:t>
      </w:r>
      <w:r w:rsidRPr="004A4BA7">
        <w:rPr>
          <w:color w:val="auto"/>
          <w:szCs w:val="28"/>
        </w:rPr>
        <w:t>н</w:t>
      </w:r>
      <w:r w:rsidRPr="004A4BA7">
        <w:rPr>
          <w:color w:val="auto"/>
          <w:szCs w:val="28"/>
        </w:rPr>
        <w:t>ного</w:t>
      </w:r>
      <w:r>
        <w:rPr>
          <w:color w:val="auto"/>
          <w:szCs w:val="28"/>
        </w:rPr>
        <w:t xml:space="preserve"> з</w:t>
      </w:r>
      <w:r w:rsidRPr="004A4BA7">
        <w:rPr>
          <w:color w:val="auto"/>
          <w:szCs w:val="28"/>
        </w:rPr>
        <w:t>аимство</w:t>
      </w:r>
      <w:r>
        <w:rPr>
          <w:color w:val="auto"/>
          <w:szCs w:val="28"/>
        </w:rPr>
        <w:t xml:space="preserve">вания </w:t>
      </w:r>
      <w:r w:rsidRPr="004A4BA7">
        <w:rPr>
          <w:color w:val="auto"/>
          <w:szCs w:val="28"/>
        </w:rPr>
        <w:t>допускается в исключительных случаях и только с ра</w:t>
      </w:r>
      <w:r w:rsidRPr="004A4BA7">
        <w:rPr>
          <w:color w:val="auto"/>
          <w:szCs w:val="28"/>
        </w:rPr>
        <w:t>з</w:t>
      </w:r>
      <w:r w:rsidRPr="004A4BA7">
        <w:rPr>
          <w:color w:val="auto"/>
          <w:szCs w:val="28"/>
        </w:rPr>
        <w:t>реше</w:t>
      </w:r>
      <w:r>
        <w:rPr>
          <w:color w:val="auto"/>
          <w:szCs w:val="28"/>
        </w:rPr>
        <w:t>ния</w:t>
      </w:r>
      <w:r w:rsidRPr="00047E01">
        <w:rPr>
          <w:color w:val="auto"/>
          <w:szCs w:val="28"/>
        </w:rPr>
        <w:t xml:space="preserve"> </w:t>
      </w:r>
      <w:r w:rsidRPr="004A4BA7">
        <w:rPr>
          <w:color w:val="auto"/>
          <w:szCs w:val="28"/>
        </w:rPr>
        <w:t>руководителя организации.</w:t>
      </w:r>
    </w:p>
    <w:p w:rsidR="00047E01" w:rsidRPr="004A4BA7" w:rsidRDefault="00047E01" w:rsidP="009122AB">
      <w:pPr>
        <w:pStyle w:val="30"/>
        <w:tabs>
          <w:tab w:val="num" w:pos="0"/>
        </w:tabs>
        <w:ind w:left="0" w:firstLine="567"/>
        <w:jc w:val="both"/>
        <w:rPr>
          <w:color w:val="auto"/>
          <w:szCs w:val="28"/>
        </w:rPr>
      </w:pPr>
      <w:r w:rsidRPr="004A4BA7">
        <w:rPr>
          <w:color w:val="auto"/>
          <w:szCs w:val="28"/>
        </w:rPr>
        <w:tab/>
        <w:t>Возврат запасов по месту хранения осуществляется заимствующей о</w:t>
      </w:r>
      <w:r w:rsidRPr="004A4BA7">
        <w:rPr>
          <w:color w:val="auto"/>
          <w:szCs w:val="28"/>
        </w:rPr>
        <w:t>р</w:t>
      </w:r>
      <w:r w:rsidRPr="004A4BA7">
        <w:rPr>
          <w:color w:val="auto"/>
          <w:szCs w:val="28"/>
        </w:rPr>
        <w:t xml:space="preserve">ганизацией не позднее, чем в трехмесячный срок после их получения, при </w:t>
      </w:r>
      <w:r w:rsidRPr="004A4BA7">
        <w:rPr>
          <w:color w:val="auto"/>
          <w:szCs w:val="28"/>
        </w:rPr>
        <w:lastRenderedPageBreak/>
        <w:t>этом продукция должна быть только свежей выработки, соответствующей номенклатуры и качества.</w:t>
      </w:r>
    </w:p>
    <w:p w:rsidR="00123DFE" w:rsidRPr="008142FF" w:rsidRDefault="008142FF" w:rsidP="009122AB">
      <w:pPr>
        <w:tabs>
          <w:tab w:val="left" w:pos="5828"/>
        </w:tabs>
        <w:ind w:firstLine="567"/>
        <w:jc w:val="both"/>
        <w:rPr>
          <w:color w:val="000000"/>
          <w:sz w:val="28"/>
          <w:szCs w:val="28"/>
        </w:rPr>
      </w:pPr>
      <w:r w:rsidRPr="008142FF">
        <w:rPr>
          <w:sz w:val="28"/>
          <w:szCs w:val="28"/>
        </w:rPr>
        <w:t>Запасы в случаях, не терпящих отлагательства, могут быть использов</w:t>
      </w:r>
      <w:r w:rsidRPr="008142FF">
        <w:rPr>
          <w:sz w:val="28"/>
          <w:szCs w:val="28"/>
        </w:rPr>
        <w:t>а</w:t>
      </w:r>
      <w:r w:rsidRPr="008142FF">
        <w:rPr>
          <w:sz w:val="28"/>
          <w:szCs w:val="28"/>
        </w:rPr>
        <w:t>ны (на возвратной основе) для ликвидации последствий чрезвычайных с</w:t>
      </w:r>
      <w:r w:rsidRPr="008142FF">
        <w:rPr>
          <w:sz w:val="28"/>
          <w:szCs w:val="28"/>
        </w:rPr>
        <w:t>и</w:t>
      </w:r>
      <w:r w:rsidRPr="008142FF">
        <w:rPr>
          <w:sz w:val="28"/>
          <w:szCs w:val="28"/>
        </w:rPr>
        <w:t>туаций. Решение об использовании запасов принимает Глава муниципальн</w:t>
      </w:r>
      <w:r w:rsidRPr="008142FF">
        <w:rPr>
          <w:sz w:val="28"/>
          <w:szCs w:val="28"/>
        </w:rPr>
        <w:t>о</w:t>
      </w:r>
      <w:r w:rsidRPr="008142FF">
        <w:rPr>
          <w:sz w:val="28"/>
          <w:szCs w:val="28"/>
        </w:rPr>
        <w:t>го образования, руководитель организации по представлению соответству</w:t>
      </w:r>
      <w:r w:rsidRPr="008142FF">
        <w:rPr>
          <w:sz w:val="28"/>
          <w:szCs w:val="28"/>
        </w:rPr>
        <w:t>ю</w:t>
      </w:r>
      <w:r w:rsidRPr="008142FF">
        <w:rPr>
          <w:sz w:val="28"/>
          <w:szCs w:val="28"/>
        </w:rPr>
        <w:t>щей комиссии по чрезвычайным ситуациям. Возврат запасов по месту хран</w:t>
      </w:r>
      <w:r w:rsidRPr="008142FF">
        <w:rPr>
          <w:sz w:val="28"/>
          <w:szCs w:val="28"/>
        </w:rPr>
        <w:t>е</w:t>
      </w:r>
      <w:r w:rsidRPr="008142FF">
        <w:rPr>
          <w:sz w:val="28"/>
          <w:szCs w:val="28"/>
        </w:rPr>
        <w:t>ния осуществляется заимствующей организацией не позднее, чем в шестим</w:t>
      </w:r>
      <w:r w:rsidRPr="008142FF">
        <w:rPr>
          <w:sz w:val="28"/>
          <w:szCs w:val="28"/>
        </w:rPr>
        <w:t>е</w:t>
      </w:r>
      <w:r w:rsidRPr="008142FF">
        <w:rPr>
          <w:sz w:val="28"/>
          <w:szCs w:val="28"/>
        </w:rPr>
        <w:t>сячный срок после их получения, при этом продукция должна быть только свежей выработки, соответствующей номенклатуры и качества.</w:t>
      </w:r>
    </w:p>
    <w:p w:rsidR="00170A63" w:rsidRPr="007A04BD" w:rsidRDefault="007A04BD" w:rsidP="009122AB">
      <w:pPr>
        <w:ind w:firstLine="567"/>
        <w:jc w:val="both"/>
        <w:rPr>
          <w:b/>
          <w:color w:val="000000"/>
          <w:sz w:val="28"/>
        </w:rPr>
      </w:pPr>
      <w:r w:rsidRPr="007A04BD">
        <w:rPr>
          <w:b/>
          <w:color w:val="000000"/>
          <w:sz w:val="28"/>
        </w:rPr>
        <w:t>Организация количественного и качественного учета запасов</w:t>
      </w:r>
    </w:p>
    <w:p w:rsidR="00170A63" w:rsidRDefault="000745E5" w:rsidP="009122AB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На все виды запасов устанавливаются и доводятся в установленном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рядке сроки хранения. </w:t>
      </w:r>
    </w:p>
    <w:p w:rsidR="000745E5" w:rsidRDefault="000745E5" w:rsidP="009122AB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Основной задачей хранения запасов является обеспечение количестве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ной и качественной сохранности в течение всего периода хранения, а также обеспечение постоянной готовности к быстрой выдаче по предназначению.</w:t>
      </w:r>
    </w:p>
    <w:p w:rsidR="000745E5" w:rsidRDefault="000745E5" w:rsidP="00255D7F">
      <w:pPr>
        <w:ind w:firstLine="567"/>
        <w:jc w:val="both"/>
        <w:rPr>
          <w:color w:val="000000"/>
          <w:sz w:val="28"/>
        </w:rPr>
      </w:pPr>
      <w:r w:rsidRPr="00DD27B2">
        <w:rPr>
          <w:b/>
          <w:color w:val="000000"/>
          <w:sz w:val="28"/>
        </w:rPr>
        <w:t>Под сроком хранения</w:t>
      </w:r>
      <w:r w:rsidR="006675FF">
        <w:rPr>
          <w:color w:val="000000"/>
          <w:sz w:val="28"/>
        </w:rPr>
        <w:t xml:space="preserve"> понимается период, в течение которого тот или иной вид продукции, хранящихся в условиях, предусмотренных констру</w:t>
      </w:r>
      <w:r w:rsidR="006675FF">
        <w:rPr>
          <w:color w:val="000000"/>
          <w:sz w:val="28"/>
        </w:rPr>
        <w:t>к</w:t>
      </w:r>
      <w:r w:rsidR="006675FF">
        <w:rPr>
          <w:color w:val="000000"/>
          <w:sz w:val="28"/>
        </w:rPr>
        <w:t>торской документацией, отвечает установленным техническим требованиям.</w:t>
      </w:r>
    </w:p>
    <w:p w:rsidR="000745E5" w:rsidRDefault="00C85305" w:rsidP="00255D7F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Под </w:t>
      </w:r>
      <w:r w:rsidRPr="00A17DA6">
        <w:rPr>
          <w:b/>
          <w:color w:val="000000"/>
          <w:sz w:val="28"/>
        </w:rPr>
        <w:t>гарантийным сроком</w:t>
      </w:r>
      <w:r>
        <w:rPr>
          <w:color w:val="000000"/>
          <w:sz w:val="28"/>
        </w:rPr>
        <w:t xml:space="preserve"> </w:t>
      </w:r>
      <w:r w:rsidRPr="00DD27B2">
        <w:rPr>
          <w:b/>
          <w:color w:val="000000"/>
          <w:sz w:val="28"/>
        </w:rPr>
        <w:t>хранения</w:t>
      </w:r>
      <w:r>
        <w:rPr>
          <w:color w:val="000000"/>
          <w:sz w:val="28"/>
        </w:rPr>
        <w:t xml:space="preserve"> понимается период, в течение к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торого организация – поставщик гарантирует исправность изделий при с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блюдении правил их хранения.</w:t>
      </w:r>
      <w:r w:rsidR="00A17DA6">
        <w:rPr>
          <w:color w:val="000000"/>
          <w:sz w:val="28"/>
        </w:rPr>
        <w:t xml:space="preserve"> До истечения установленных гарантийных сроков хранения проводится контроль качества изделий.</w:t>
      </w:r>
    </w:p>
    <w:p w:rsidR="00170A63" w:rsidRDefault="00A17DA6" w:rsidP="00255D7F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</w:t>
      </w:r>
      <w:r w:rsidR="000165CB">
        <w:rPr>
          <w:color w:val="000000"/>
          <w:sz w:val="28"/>
        </w:rPr>
        <w:t>роверка качественного состояния имущества при приеме и в процессе хранения проводится методом выборочного или сплошного контроля.</w:t>
      </w:r>
    </w:p>
    <w:p w:rsidR="00170A63" w:rsidRDefault="000165CB" w:rsidP="00255D7F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Выборочный контроль является основным видом для опреде</w:t>
      </w:r>
      <w:r w:rsidR="0086095F">
        <w:rPr>
          <w:color w:val="000000"/>
          <w:sz w:val="28"/>
        </w:rPr>
        <w:t>ления кач</w:t>
      </w:r>
      <w:r w:rsidR="0086095F">
        <w:rPr>
          <w:color w:val="000000"/>
          <w:sz w:val="28"/>
        </w:rPr>
        <w:t>е</w:t>
      </w:r>
      <w:r w:rsidR="0086095F">
        <w:rPr>
          <w:color w:val="000000"/>
          <w:sz w:val="28"/>
        </w:rPr>
        <w:t>ственного состояния продукции. Выборочный и сплошной контроль осущ</w:t>
      </w:r>
      <w:r w:rsidR="0086095F">
        <w:rPr>
          <w:color w:val="000000"/>
          <w:sz w:val="28"/>
        </w:rPr>
        <w:t>е</w:t>
      </w:r>
      <w:r w:rsidR="0086095F">
        <w:rPr>
          <w:color w:val="000000"/>
          <w:sz w:val="28"/>
        </w:rPr>
        <w:t>ствляется двумя методами:</w:t>
      </w:r>
    </w:p>
    <w:p w:rsidR="00170A63" w:rsidRDefault="0086095F" w:rsidP="00255D7F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осмотр тары (упаковки) и находящегося в нем имущества, с определен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ем их технического состояния по внешнему виду;</w:t>
      </w:r>
    </w:p>
    <w:p w:rsidR="00170A63" w:rsidRDefault="0086095F" w:rsidP="00255D7F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проведение периодических испытаний.</w:t>
      </w:r>
    </w:p>
    <w:p w:rsidR="00170A63" w:rsidRDefault="0086095F" w:rsidP="00255D7F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Для поддержания высокого качества хранения имущества производится своевременное его </w:t>
      </w:r>
      <w:r w:rsidR="006A41CF">
        <w:rPr>
          <w:color w:val="000000"/>
          <w:sz w:val="28"/>
        </w:rPr>
        <w:t>освежение и замена.</w:t>
      </w:r>
      <w:r w:rsidR="002014FA">
        <w:rPr>
          <w:color w:val="000000"/>
          <w:sz w:val="28"/>
        </w:rPr>
        <w:t xml:space="preserve"> Освежению подлежит имущество, у которого по истечении назначенного срока хранения выявлено отклонение основных параметров от норм, установленных ГОСТами или техническими условиями, и оно не подлежит ремонту.</w:t>
      </w:r>
    </w:p>
    <w:p w:rsidR="00170A63" w:rsidRDefault="002014FA" w:rsidP="00255D7F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Замене </w:t>
      </w:r>
      <w:r w:rsidR="00B43794">
        <w:rPr>
          <w:color w:val="000000"/>
          <w:sz w:val="28"/>
        </w:rPr>
        <w:t>подлежит имущество, непригодное для использования по пр</w:t>
      </w:r>
      <w:r w:rsidR="00B43794">
        <w:rPr>
          <w:color w:val="000000"/>
          <w:sz w:val="28"/>
        </w:rPr>
        <w:t>я</w:t>
      </w:r>
      <w:r w:rsidR="00B43794">
        <w:rPr>
          <w:color w:val="000000"/>
          <w:sz w:val="28"/>
        </w:rPr>
        <w:t>мому назначению и морально устаревшее.</w:t>
      </w:r>
    </w:p>
    <w:p w:rsidR="00170A63" w:rsidRDefault="00B43794" w:rsidP="00255D7F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Учет имущества, подлежащего освежению и замене, ведется на складе в учетных карточках. На основании данных учета зав. складом должен в уст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новленные сроки представлять в вышестоящий орган заявки</w:t>
      </w:r>
      <w:r w:rsidR="00C72039">
        <w:rPr>
          <w:color w:val="000000"/>
          <w:sz w:val="28"/>
        </w:rPr>
        <w:t xml:space="preserve"> (источники п</w:t>
      </w:r>
      <w:r w:rsidR="00C72039">
        <w:rPr>
          <w:color w:val="000000"/>
          <w:sz w:val="28"/>
        </w:rPr>
        <w:t>и</w:t>
      </w:r>
      <w:r w:rsidR="00C72039">
        <w:rPr>
          <w:color w:val="000000"/>
          <w:sz w:val="28"/>
        </w:rPr>
        <w:t>тания, индикаторные трубки), а также на закупку комплектующих изделий, средств для консервации приборов, инструмента и складского инвентаря.</w:t>
      </w:r>
    </w:p>
    <w:p w:rsidR="00170A63" w:rsidRDefault="00C72039" w:rsidP="00255D7F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Прием поступающего на склад имущества осуществляется специально назначенными комиссиями, которые по окончании приема оформляют акты </w:t>
      </w:r>
      <w:r w:rsidR="008A1808">
        <w:rPr>
          <w:color w:val="000000"/>
          <w:sz w:val="28"/>
        </w:rPr>
        <w:t>приема материальных ценностей.</w:t>
      </w:r>
    </w:p>
    <w:p w:rsidR="00170A63" w:rsidRDefault="008A1808" w:rsidP="00255D7F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Поступившее на склад имущество должно быть принято комиссией не позднее 5 суток с момента его прибытия. </w:t>
      </w:r>
    </w:p>
    <w:p w:rsidR="00170A63" w:rsidRDefault="008A1808" w:rsidP="00255D7F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Для определения правильности заполнения учетных карточек в орган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зации и на складе должна проводиться сверка бухгалтерского и складского учета 2раза в год </w:t>
      </w:r>
      <w:r w:rsidR="00606138">
        <w:rPr>
          <w:color w:val="000000"/>
          <w:sz w:val="28"/>
        </w:rPr>
        <w:t>по состоянию на 1.07 и 1.01.</w:t>
      </w:r>
      <w:r w:rsidR="00545ECF">
        <w:rPr>
          <w:color w:val="000000"/>
          <w:sz w:val="28"/>
        </w:rPr>
        <w:t xml:space="preserve"> В</w:t>
      </w:r>
      <w:r w:rsidR="00606138">
        <w:rPr>
          <w:color w:val="000000"/>
          <w:sz w:val="28"/>
        </w:rPr>
        <w:t xml:space="preserve"> акте сверки отмечаются ра</w:t>
      </w:r>
      <w:r w:rsidR="00606138">
        <w:rPr>
          <w:color w:val="000000"/>
          <w:sz w:val="28"/>
        </w:rPr>
        <w:t>с</w:t>
      </w:r>
      <w:r w:rsidR="00606138">
        <w:rPr>
          <w:color w:val="000000"/>
          <w:sz w:val="28"/>
        </w:rPr>
        <w:t>хождения и принимаются немедленные меры к их устранению.</w:t>
      </w:r>
    </w:p>
    <w:p w:rsidR="00170A63" w:rsidRDefault="00545ECF" w:rsidP="00255D7F">
      <w:pPr>
        <w:ind w:firstLine="567"/>
        <w:jc w:val="both"/>
        <w:rPr>
          <w:color w:val="000000"/>
          <w:sz w:val="28"/>
        </w:rPr>
      </w:pPr>
      <w:r w:rsidRPr="0099244E">
        <w:rPr>
          <w:b/>
          <w:color w:val="000000"/>
          <w:sz w:val="28"/>
        </w:rPr>
        <w:t>Примечание:</w:t>
      </w:r>
      <w:r>
        <w:rPr>
          <w:color w:val="000000"/>
          <w:sz w:val="28"/>
        </w:rPr>
        <w:t xml:space="preserve"> Рекомендуемые сроки хранения СИЗ, приборов РХР и ДК введены</w:t>
      </w:r>
      <w:r w:rsidR="001C5DF0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Приказом МЧС РФ от 10. 03.2006 №140.</w:t>
      </w:r>
    </w:p>
    <w:p w:rsidR="00255D7F" w:rsidRDefault="00255D7F" w:rsidP="00255D7F">
      <w:pPr>
        <w:ind w:firstLine="567"/>
        <w:jc w:val="both"/>
        <w:rPr>
          <w:color w:val="000000"/>
          <w:sz w:val="28"/>
        </w:rPr>
      </w:pPr>
    </w:p>
    <w:p w:rsidR="00170A63" w:rsidRDefault="007E7830" w:rsidP="00255D7F">
      <w:pPr>
        <w:jc w:val="center"/>
        <w:rPr>
          <w:b/>
          <w:color w:val="000000"/>
          <w:sz w:val="28"/>
        </w:rPr>
      </w:pPr>
      <w:r w:rsidRPr="007E7830">
        <w:rPr>
          <w:b/>
          <w:color w:val="000000"/>
          <w:sz w:val="28"/>
        </w:rPr>
        <w:t>Консервация запасов при длительном хранении</w:t>
      </w:r>
    </w:p>
    <w:p w:rsidR="00255D7F" w:rsidRPr="007E7830" w:rsidRDefault="00255D7F" w:rsidP="00562C11">
      <w:pPr>
        <w:ind w:firstLine="567"/>
        <w:jc w:val="both"/>
        <w:rPr>
          <w:b/>
          <w:color w:val="000000"/>
          <w:sz w:val="28"/>
        </w:rPr>
      </w:pPr>
    </w:p>
    <w:p w:rsidR="00170A63" w:rsidRPr="00255D7F" w:rsidRDefault="007E7830" w:rsidP="00255D7F">
      <w:pPr>
        <w:ind w:left="357" w:firstLine="567"/>
        <w:jc w:val="both"/>
        <w:rPr>
          <w:color w:val="000000"/>
          <w:sz w:val="28"/>
        </w:rPr>
      </w:pPr>
      <w:r w:rsidRPr="00255D7F">
        <w:rPr>
          <w:color w:val="000000"/>
          <w:sz w:val="28"/>
        </w:rPr>
        <w:t>Под консервацией понимается комплекс мероприятий</w:t>
      </w:r>
      <w:r w:rsidR="001D098D" w:rsidRPr="00255D7F">
        <w:rPr>
          <w:color w:val="000000"/>
          <w:sz w:val="28"/>
        </w:rPr>
        <w:t>, направленных на обеспечение содержания материальных ресурсов в технически испра</w:t>
      </w:r>
      <w:r w:rsidR="001D098D" w:rsidRPr="00255D7F">
        <w:rPr>
          <w:color w:val="000000"/>
          <w:sz w:val="28"/>
        </w:rPr>
        <w:t>в</w:t>
      </w:r>
      <w:r w:rsidR="001D098D" w:rsidRPr="00255D7F">
        <w:rPr>
          <w:color w:val="000000"/>
          <w:sz w:val="28"/>
        </w:rPr>
        <w:t>ном состоянии с применением средств и методов защиты от воздействия окружающей среды.</w:t>
      </w:r>
    </w:p>
    <w:p w:rsidR="00606138" w:rsidRPr="00255D7F" w:rsidRDefault="001D098D" w:rsidP="00255D7F">
      <w:pPr>
        <w:ind w:firstLine="567"/>
        <w:jc w:val="both"/>
        <w:rPr>
          <w:color w:val="000000"/>
          <w:sz w:val="28"/>
        </w:rPr>
      </w:pPr>
      <w:r w:rsidRPr="00255D7F">
        <w:rPr>
          <w:color w:val="000000"/>
          <w:sz w:val="28"/>
        </w:rPr>
        <w:t>По техническому устройству места хранения могут быть открытыми, полузакрытыми и закрытыми.</w:t>
      </w:r>
    </w:p>
    <w:p w:rsidR="00BA182F" w:rsidRPr="004A4BA7" w:rsidRDefault="00BA182F" w:rsidP="00255D7F">
      <w:pPr>
        <w:pStyle w:val="a4"/>
        <w:ind w:firstLine="567"/>
        <w:jc w:val="both"/>
        <w:rPr>
          <w:color w:val="auto"/>
          <w:szCs w:val="28"/>
        </w:rPr>
      </w:pPr>
      <w:r w:rsidRPr="004A4BA7">
        <w:rPr>
          <w:i/>
          <w:iCs/>
          <w:color w:val="auto"/>
          <w:szCs w:val="28"/>
        </w:rPr>
        <w:t>Открытые</w:t>
      </w:r>
      <w:r w:rsidRPr="004A4BA7">
        <w:rPr>
          <w:color w:val="auto"/>
          <w:szCs w:val="28"/>
        </w:rPr>
        <w:t xml:space="preserve"> (открытая площадка) </w:t>
      </w:r>
      <w:r w:rsidR="00255D7F">
        <w:rPr>
          <w:color w:val="auto"/>
          <w:szCs w:val="28"/>
        </w:rPr>
        <w:t xml:space="preserve">- </w:t>
      </w:r>
      <w:r w:rsidRPr="004A4BA7">
        <w:rPr>
          <w:color w:val="auto"/>
          <w:szCs w:val="28"/>
        </w:rPr>
        <w:t>открытый участок территории, пр</w:t>
      </w:r>
      <w:r w:rsidRPr="004A4BA7">
        <w:rPr>
          <w:color w:val="auto"/>
          <w:szCs w:val="28"/>
        </w:rPr>
        <w:t>и</w:t>
      </w:r>
      <w:r w:rsidRPr="004A4BA7">
        <w:rPr>
          <w:color w:val="auto"/>
          <w:szCs w:val="28"/>
        </w:rPr>
        <w:t xml:space="preserve">способленный для хранения материалов, не обеспечивающий защиту их от воздействия внешней среды, </w:t>
      </w:r>
      <w:r w:rsidR="00255D7F">
        <w:rPr>
          <w:color w:val="auto"/>
          <w:szCs w:val="28"/>
        </w:rPr>
        <w:t>-</w:t>
      </w:r>
      <w:r w:rsidRPr="004A4BA7">
        <w:rPr>
          <w:color w:val="auto"/>
          <w:szCs w:val="28"/>
        </w:rPr>
        <w:t xml:space="preserve"> используется для хранения строительных м</w:t>
      </w:r>
      <w:r w:rsidRPr="004A4BA7">
        <w:rPr>
          <w:color w:val="auto"/>
          <w:szCs w:val="28"/>
        </w:rPr>
        <w:t>а</w:t>
      </w:r>
      <w:r w:rsidRPr="004A4BA7">
        <w:rPr>
          <w:color w:val="auto"/>
          <w:szCs w:val="28"/>
        </w:rPr>
        <w:t>териалов, проката черных металлов.</w:t>
      </w:r>
    </w:p>
    <w:p w:rsidR="00BA182F" w:rsidRPr="004A4BA7" w:rsidRDefault="00BA182F" w:rsidP="00255D7F">
      <w:pPr>
        <w:pStyle w:val="a4"/>
        <w:ind w:firstLine="567"/>
        <w:jc w:val="both"/>
        <w:rPr>
          <w:color w:val="auto"/>
          <w:szCs w:val="28"/>
        </w:rPr>
      </w:pPr>
      <w:r w:rsidRPr="004A4BA7">
        <w:rPr>
          <w:i/>
          <w:iCs/>
          <w:color w:val="auto"/>
          <w:szCs w:val="28"/>
        </w:rPr>
        <w:t>Полузакрытые</w:t>
      </w:r>
      <w:r w:rsidRPr="004A4BA7">
        <w:rPr>
          <w:color w:val="auto"/>
          <w:szCs w:val="28"/>
        </w:rPr>
        <w:t xml:space="preserve"> (навесы) </w:t>
      </w:r>
      <w:r w:rsidR="00255D7F">
        <w:rPr>
          <w:color w:val="auto"/>
          <w:szCs w:val="28"/>
        </w:rPr>
        <w:t>-</w:t>
      </w:r>
      <w:r w:rsidRPr="004A4BA7">
        <w:rPr>
          <w:color w:val="auto"/>
          <w:szCs w:val="28"/>
        </w:rPr>
        <w:t xml:space="preserve"> крыша на опорах, предохраняющая от прям</w:t>
      </w:r>
      <w:r w:rsidRPr="004A4BA7">
        <w:rPr>
          <w:color w:val="auto"/>
          <w:szCs w:val="28"/>
        </w:rPr>
        <w:t>о</w:t>
      </w:r>
      <w:r w:rsidRPr="004A4BA7">
        <w:rPr>
          <w:color w:val="auto"/>
          <w:szCs w:val="28"/>
        </w:rPr>
        <w:t xml:space="preserve">го воздействия осадков и солнечной радиации. </w:t>
      </w:r>
    </w:p>
    <w:p w:rsidR="00BA182F" w:rsidRPr="004A4BA7" w:rsidRDefault="00BA182F" w:rsidP="00255D7F">
      <w:pPr>
        <w:pStyle w:val="a4"/>
        <w:ind w:firstLine="567"/>
        <w:jc w:val="both"/>
        <w:rPr>
          <w:color w:val="auto"/>
          <w:szCs w:val="28"/>
        </w:rPr>
      </w:pPr>
      <w:r w:rsidRPr="004A4BA7">
        <w:rPr>
          <w:i/>
          <w:iCs/>
          <w:color w:val="auto"/>
          <w:szCs w:val="28"/>
        </w:rPr>
        <w:t>Закрытые</w:t>
      </w:r>
      <w:r w:rsidRPr="004A4BA7">
        <w:rPr>
          <w:color w:val="auto"/>
          <w:szCs w:val="28"/>
        </w:rPr>
        <w:t xml:space="preserve"> (отапливаемые и неотапливаемые хранилища) — капитал</w:t>
      </w:r>
      <w:r w:rsidRPr="004A4BA7">
        <w:rPr>
          <w:color w:val="auto"/>
          <w:szCs w:val="28"/>
        </w:rPr>
        <w:t>ь</w:t>
      </w:r>
      <w:r w:rsidRPr="004A4BA7">
        <w:rPr>
          <w:color w:val="auto"/>
          <w:szCs w:val="28"/>
        </w:rPr>
        <w:t>ные сооружения, предохраняющие от воздействия осадков, запыления, со</w:t>
      </w:r>
      <w:r w:rsidRPr="004A4BA7">
        <w:rPr>
          <w:color w:val="auto"/>
          <w:szCs w:val="28"/>
        </w:rPr>
        <w:t>л</w:t>
      </w:r>
      <w:r w:rsidRPr="004A4BA7">
        <w:rPr>
          <w:color w:val="auto"/>
          <w:szCs w:val="28"/>
        </w:rPr>
        <w:t>нечной радиации, а также резких колебаний температуры и влажности возд</w:t>
      </w:r>
      <w:r w:rsidRPr="004A4BA7">
        <w:rPr>
          <w:color w:val="auto"/>
          <w:szCs w:val="28"/>
        </w:rPr>
        <w:t>у</w:t>
      </w:r>
      <w:r w:rsidRPr="004A4BA7">
        <w:rPr>
          <w:color w:val="auto"/>
          <w:szCs w:val="28"/>
        </w:rPr>
        <w:t>ха.</w:t>
      </w:r>
    </w:p>
    <w:p w:rsidR="00BA182F" w:rsidRPr="004A4BA7" w:rsidRDefault="00BA182F" w:rsidP="00255D7F">
      <w:pPr>
        <w:pStyle w:val="a4"/>
        <w:ind w:firstLine="567"/>
        <w:jc w:val="both"/>
        <w:rPr>
          <w:color w:val="auto"/>
          <w:szCs w:val="28"/>
        </w:rPr>
      </w:pPr>
      <w:r w:rsidRPr="004A4BA7">
        <w:rPr>
          <w:i/>
          <w:iCs/>
          <w:color w:val="auto"/>
          <w:szCs w:val="28"/>
        </w:rPr>
        <w:t>Места хранения</w:t>
      </w:r>
      <w:r w:rsidRPr="004A4BA7">
        <w:rPr>
          <w:color w:val="auto"/>
          <w:szCs w:val="28"/>
        </w:rPr>
        <w:t xml:space="preserve"> (открытые площадки, навесы, хранилища) могут быть специализированными и универсальными, в зависимости от номенклатуры и объема хранимых материалов.</w:t>
      </w:r>
    </w:p>
    <w:p w:rsidR="00BA182F" w:rsidRPr="004A4BA7" w:rsidRDefault="00BA182F" w:rsidP="00255D7F">
      <w:pPr>
        <w:pStyle w:val="a4"/>
        <w:ind w:firstLine="567"/>
        <w:jc w:val="both"/>
        <w:rPr>
          <w:color w:val="auto"/>
          <w:szCs w:val="28"/>
        </w:rPr>
      </w:pPr>
      <w:r w:rsidRPr="004A4BA7">
        <w:rPr>
          <w:color w:val="auto"/>
          <w:szCs w:val="28"/>
        </w:rPr>
        <w:t>Хранение материалов на складе должно обеспечивать их качественную и количественную сохранность, что достигается за счет:</w:t>
      </w:r>
    </w:p>
    <w:p w:rsidR="00BA182F" w:rsidRPr="004A4BA7" w:rsidRDefault="00BA182F" w:rsidP="00255D7F">
      <w:pPr>
        <w:pStyle w:val="Bullet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A4BA7">
        <w:rPr>
          <w:rFonts w:ascii="Times New Roman" w:hAnsi="Times New Roman"/>
          <w:sz w:val="28"/>
          <w:szCs w:val="28"/>
        </w:rPr>
        <w:t>выбора рациональных способов размещения материалов на местах хр</w:t>
      </w:r>
      <w:r w:rsidRPr="004A4BA7">
        <w:rPr>
          <w:rFonts w:ascii="Times New Roman" w:hAnsi="Times New Roman"/>
          <w:sz w:val="28"/>
          <w:szCs w:val="28"/>
        </w:rPr>
        <w:t>а</w:t>
      </w:r>
      <w:r w:rsidRPr="004A4BA7">
        <w:rPr>
          <w:rFonts w:ascii="Times New Roman" w:hAnsi="Times New Roman"/>
          <w:sz w:val="28"/>
          <w:szCs w:val="28"/>
        </w:rPr>
        <w:t>нения;</w:t>
      </w:r>
    </w:p>
    <w:p w:rsidR="00BA182F" w:rsidRPr="004A4BA7" w:rsidRDefault="00BA182F" w:rsidP="00255D7F">
      <w:pPr>
        <w:pStyle w:val="Bullet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A4BA7">
        <w:rPr>
          <w:rFonts w:ascii="Times New Roman" w:hAnsi="Times New Roman"/>
          <w:sz w:val="28"/>
          <w:szCs w:val="28"/>
        </w:rPr>
        <w:t>применения специального оборудования для хранения материалов с уч</w:t>
      </w:r>
      <w:r w:rsidRPr="004A4BA7">
        <w:rPr>
          <w:rFonts w:ascii="Times New Roman" w:hAnsi="Times New Roman"/>
          <w:sz w:val="28"/>
          <w:szCs w:val="28"/>
        </w:rPr>
        <w:t>е</w:t>
      </w:r>
      <w:r w:rsidRPr="004A4BA7">
        <w:rPr>
          <w:rFonts w:ascii="Times New Roman" w:hAnsi="Times New Roman"/>
          <w:sz w:val="28"/>
          <w:szCs w:val="28"/>
        </w:rPr>
        <w:t>том их объема, веса, размера и физико-химических свойств;</w:t>
      </w:r>
    </w:p>
    <w:p w:rsidR="00BA182F" w:rsidRDefault="00BA182F" w:rsidP="00255D7F">
      <w:pPr>
        <w:pStyle w:val="Bullet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A4BA7">
        <w:rPr>
          <w:rFonts w:ascii="Times New Roman" w:hAnsi="Times New Roman"/>
          <w:sz w:val="28"/>
          <w:szCs w:val="28"/>
        </w:rPr>
        <w:t>создания правильного режима и условий хранения.</w:t>
      </w:r>
    </w:p>
    <w:p w:rsidR="00255D7F" w:rsidRDefault="00255D7F" w:rsidP="00255D7F">
      <w:pPr>
        <w:pStyle w:val="Bullet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1C5DF0" w:rsidRDefault="001C5DF0" w:rsidP="00255D7F">
      <w:pPr>
        <w:pStyle w:val="Bullet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C5DF0">
        <w:rPr>
          <w:rFonts w:ascii="Times New Roman" w:hAnsi="Times New Roman"/>
          <w:b/>
          <w:sz w:val="28"/>
          <w:szCs w:val="28"/>
        </w:rPr>
        <w:t>Сроки освежения и проведения лабораторных испытаний</w:t>
      </w:r>
    </w:p>
    <w:p w:rsidR="00255D7F" w:rsidRPr="001C5DF0" w:rsidRDefault="00255D7F" w:rsidP="001C5DF0">
      <w:pPr>
        <w:pStyle w:val="Bullet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B6489" w:rsidRDefault="00EB6489" w:rsidP="00255D7F">
      <w:pPr>
        <w:pStyle w:val="30"/>
        <w:ind w:left="0" w:firstLine="567"/>
        <w:jc w:val="both"/>
        <w:rPr>
          <w:color w:val="000000"/>
        </w:rPr>
      </w:pPr>
      <w:r>
        <w:rPr>
          <w:color w:val="000000"/>
        </w:rPr>
        <w:t>С целью поддержания высокого качества хранимого имущества необх</w:t>
      </w:r>
      <w:r>
        <w:rPr>
          <w:color w:val="000000"/>
        </w:rPr>
        <w:t>о</w:t>
      </w:r>
      <w:r>
        <w:rPr>
          <w:color w:val="000000"/>
        </w:rPr>
        <w:t>димо своевременное его освежение и замена.</w:t>
      </w:r>
    </w:p>
    <w:p w:rsidR="00EB6489" w:rsidRDefault="00EB6489" w:rsidP="00255D7F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Освежение имущества ГОЧС производится в соответствии с планами   органов, осуществляющих управление ГОЧС объектов экономики, путем списания из запасов ОЭ непригодного для использования по предназначению или морально устаревшего имущества и закладки на хранение новых изд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лий.</w:t>
      </w:r>
    </w:p>
    <w:p w:rsidR="00EB6489" w:rsidRDefault="00EB6489" w:rsidP="00157761">
      <w:pPr>
        <w:ind w:left="709"/>
        <w:jc w:val="both"/>
        <w:rPr>
          <w:color w:val="000000"/>
          <w:sz w:val="28"/>
        </w:rPr>
      </w:pPr>
      <w:r>
        <w:rPr>
          <w:color w:val="000000"/>
          <w:sz w:val="28"/>
        </w:rPr>
        <w:t>Освежению и замене в первую очередь подлежит имущество, у котор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го при очередной проверке выявлено какое-либо отклонение от нормы (изменение основных технических показателей и т. д.) Основанием для определения очередности освежения и замены остального имущества является дата изготовления и срок хранения.</w:t>
      </w:r>
    </w:p>
    <w:p w:rsidR="00EB6489" w:rsidRDefault="00EB6489" w:rsidP="00157761">
      <w:pPr>
        <w:ind w:left="709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Восполнение резерва материальных ресурсов, израсходованных при ликвидации последствий ЧС, осуществляется за счет средств орг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низаций, в интересах которых они использовались, или за счет иных средств по решению соответствующих органов. Объемы финансиров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ния мероприятий по восполнению</w:t>
      </w:r>
      <w:r w:rsidRPr="00FF338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материальных ресурсов резервов включаются в стоимость работ по ликвидации ЧС. </w:t>
      </w:r>
    </w:p>
    <w:p w:rsidR="00170A63" w:rsidRPr="00FF3A77" w:rsidRDefault="00FF3A77" w:rsidP="00157761">
      <w:pPr>
        <w:ind w:left="709"/>
        <w:jc w:val="both"/>
        <w:rPr>
          <w:color w:val="000000"/>
          <w:sz w:val="28"/>
          <w:szCs w:val="28"/>
        </w:rPr>
      </w:pPr>
      <w:r w:rsidRPr="00FF3A77">
        <w:rPr>
          <w:sz w:val="28"/>
          <w:szCs w:val="28"/>
        </w:rPr>
        <w:t>Любые средства индивидуальной защиты, находящиеся на балансе предприятия, необходимо регулярно испытывать в лабораторных усл</w:t>
      </w:r>
      <w:r w:rsidRPr="00FF3A77">
        <w:rPr>
          <w:sz w:val="28"/>
          <w:szCs w:val="28"/>
        </w:rPr>
        <w:t>о</w:t>
      </w:r>
      <w:r w:rsidRPr="00FF3A77">
        <w:rPr>
          <w:sz w:val="28"/>
          <w:szCs w:val="28"/>
        </w:rPr>
        <w:t>виях</w:t>
      </w:r>
      <w:r w:rsidR="005F5D9D">
        <w:rPr>
          <w:sz w:val="28"/>
          <w:szCs w:val="28"/>
        </w:rPr>
        <w:t>.</w:t>
      </w:r>
    </w:p>
    <w:p w:rsidR="00FF3A77" w:rsidRPr="00FF3A77" w:rsidRDefault="00FF3A77" w:rsidP="00157761">
      <w:pPr>
        <w:ind w:left="709"/>
        <w:jc w:val="both"/>
        <w:rPr>
          <w:sz w:val="28"/>
          <w:szCs w:val="28"/>
        </w:rPr>
      </w:pPr>
      <w:r w:rsidRPr="00FF3A77">
        <w:rPr>
          <w:sz w:val="28"/>
          <w:szCs w:val="28"/>
        </w:rPr>
        <w:t xml:space="preserve"> Средства инд</w:t>
      </w:r>
      <w:r w:rsidR="00E457C7">
        <w:rPr>
          <w:sz w:val="28"/>
          <w:szCs w:val="28"/>
        </w:rPr>
        <w:t xml:space="preserve">ивидуальной </w:t>
      </w:r>
      <w:r w:rsidRPr="00FF3A77">
        <w:rPr>
          <w:sz w:val="28"/>
          <w:szCs w:val="28"/>
        </w:rPr>
        <w:t>защиты, которые могут быть подвергнуты испытаниям, это: спецодежда, спец</w:t>
      </w:r>
      <w:r w:rsidR="00E457C7">
        <w:rPr>
          <w:sz w:val="28"/>
          <w:szCs w:val="28"/>
        </w:rPr>
        <w:t xml:space="preserve">иальная </w:t>
      </w:r>
      <w:r w:rsidRPr="00FF3A77">
        <w:rPr>
          <w:sz w:val="28"/>
          <w:szCs w:val="28"/>
        </w:rPr>
        <w:t>обувь, средства индивид</w:t>
      </w:r>
      <w:r w:rsidRPr="00FF3A77">
        <w:rPr>
          <w:sz w:val="28"/>
          <w:szCs w:val="28"/>
        </w:rPr>
        <w:t>у</w:t>
      </w:r>
      <w:r w:rsidRPr="00FF3A77">
        <w:rPr>
          <w:sz w:val="28"/>
          <w:szCs w:val="28"/>
        </w:rPr>
        <w:t>альной защиты для рук, кожи рук, органов слуха, лица, глаз, органов дыхания, головы, предохранительные средства (например, от падения с высоты). Цель испытания – подтвердить или опровергнуть соответс</w:t>
      </w:r>
      <w:r w:rsidRPr="00FF3A77">
        <w:rPr>
          <w:sz w:val="28"/>
          <w:szCs w:val="28"/>
        </w:rPr>
        <w:t>т</w:t>
      </w:r>
      <w:r w:rsidRPr="00FF3A77">
        <w:rPr>
          <w:sz w:val="28"/>
          <w:szCs w:val="28"/>
        </w:rPr>
        <w:t>вие СИЗ требованиям, изложенным в ГОСТах. В ходе проверки выя</w:t>
      </w:r>
      <w:r w:rsidRPr="00FF3A77">
        <w:rPr>
          <w:sz w:val="28"/>
          <w:szCs w:val="28"/>
        </w:rPr>
        <w:t>в</w:t>
      </w:r>
      <w:r w:rsidRPr="00FF3A77">
        <w:rPr>
          <w:sz w:val="28"/>
          <w:szCs w:val="28"/>
        </w:rPr>
        <w:t>ляются недостатки в работе и потеря эксплуатационных и защитных свойств оборудования.</w:t>
      </w:r>
      <w:r w:rsidR="00211B16">
        <w:rPr>
          <w:sz w:val="28"/>
          <w:szCs w:val="28"/>
        </w:rPr>
        <w:t xml:space="preserve"> </w:t>
      </w:r>
      <w:r w:rsidR="00297171">
        <w:rPr>
          <w:sz w:val="28"/>
          <w:szCs w:val="28"/>
        </w:rPr>
        <w:t>П</w:t>
      </w:r>
      <w:r w:rsidRPr="00FF3A77">
        <w:rPr>
          <w:sz w:val="28"/>
          <w:szCs w:val="28"/>
        </w:rPr>
        <w:t>роверку могут выполнять только аккредит</w:t>
      </w:r>
      <w:r w:rsidRPr="00FF3A77">
        <w:rPr>
          <w:sz w:val="28"/>
          <w:szCs w:val="28"/>
        </w:rPr>
        <w:t>о</w:t>
      </w:r>
      <w:r w:rsidRPr="00FF3A77">
        <w:rPr>
          <w:sz w:val="28"/>
          <w:szCs w:val="28"/>
        </w:rPr>
        <w:t>ванные организации, а периодичность проверок устанав</w:t>
      </w:r>
      <w:r w:rsidR="00CB7D2E" w:rsidRPr="00FF3A77">
        <w:rPr>
          <w:sz w:val="28"/>
          <w:szCs w:val="28"/>
        </w:rPr>
        <w:t>ливают подра</w:t>
      </w:r>
      <w:r w:rsidR="00CB7D2E" w:rsidRPr="00FF3A77">
        <w:rPr>
          <w:sz w:val="28"/>
          <w:szCs w:val="28"/>
        </w:rPr>
        <w:t>з</w:t>
      </w:r>
      <w:r w:rsidR="00CB7D2E" w:rsidRPr="00FF3A77">
        <w:rPr>
          <w:sz w:val="28"/>
          <w:szCs w:val="28"/>
        </w:rPr>
        <w:t>делени</w:t>
      </w:r>
      <w:r w:rsidR="00211B16">
        <w:rPr>
          <w:sz w:val="28"/>
          <w:szCs w:val="28"/>
        </w:rPr>
        <w:t>я</w:t>
      </w:r>
      <w:r w:rsidR="00CB7D2E" w:rsidRPr="00FF3A77">
        <w:rPr>
          <w:sz w:val="28"/>
          <w:szCs w:val="28"/>
        </w:rPr>
        <w:t xml:space="preserve"> МЧС</w:t>
      </w:r>
      <w:r w:rsidR="00211B16">
        <w:rPr>
          <w:sz w:val="28"/>
          <w:szCs w:val="28"/>
        </w:rPr>
        <w:t xml:space="preserve"> РТ.</w:t>
      </w:r>
    </w:p>
    <w:p w:rsidR="000032DC" w:rsidRPr="00652415" w:rsidRDefault="000032DC" w:rsidP="00157761">
      <w:pPr>
        <w:ind w:left="709"/>
        <w:jc w:val="both"/>
        <w:rPr>
          <w:b/>
          <w:sz w:val="28"/>
          <w:szCs w:val="28"/>
        </w:rPr>
      </w:pPr>
      <w:r w:rsidRPr="00652415">
        <w:rPr>
          <w:b/>
          <w:sz w:val="28"/>
          <w:szCs w:val="28"/>
        </w:rPr>
        <w:t>Периодичность лабораторных испытаний, проверок и количество образцов, отбираемых от заводской партии для контроля</w:t>
      </w:r>
      <w:r w:rsidR="00E457C7" w:rsidRPr="00652415">
        <w:rPr>
          <w:b/>
          <w:sz w:val="28"/>
          <w:szCs w:val="28"/>
        </w:rPr>
        <w:t>:</w:t>
      </w:r>
    </w:p>
    <w:p w:rsidR="000032DC" w:rsidRPr="000032DC" w:rsidRDefault="000032DC" w:rsidP="00157761">
      <w:pPr>
        <w:ind w:left="709"/>
        <w:jc w:val="both"/>
        <w:rPr>
          <w:sz w:val="28"/>
          <w:szCs w:val="28"/>
        </w:rPr>
      </w:pPr>
      <w:r w:rsidRPr="000032DC">
        <w:rPr>
          <w:sz w:val="28"/>
          <w:szCs w:val="28"/>
        </w:rPr>
        <w:t>1. Противогазы фильтрующие (гражданские, детские). Камеры защи</w:t>
      </w:r>
      <w:r w:rsidRPr="000032DC">
        <w:rPr>
          <w:sz w:val="28"/>
          <w:szCs w:val="28"/>
        </w:rPr>
        <w:t>т</w:t>
      </w:r>
      <w:r w:rsidRPr="000032DC">
        <w:rPr>
          <w:sz w:val="28"/>
          <w:szCs w:val="28"/>
        </w:rPr>
        <w:t>ные детские (КЗД). Дополнительные патроны (ДПГ-3)</w:t>
      </w:r>
      <w:r w:rsidR="00F00821">
        <w:rPr>
          <w:sz w:val="28"/>
          <w:szCs w:val="28"/>
        </w:rPr>
        <w:t>:</w:t>
      </w:r>
      <w:r w:rsidRPr="000032DC">
        <w:rPr>
          <w:sz w:val="28"/>
          <w:szCs w:val="28"/>
        </w:rPr>
        <w:tab/>
      </w:r>
    </w:p>
    <w:p w:rsidR="000032DC" w:rsidRPr="000032DC" w:rsidRDefault="00F00821" w:rsidP="0015776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032DC" w:rsidRPr="000032DC">
        <w:rPr>
          <w:sz w:val="28"/>
          <w:szCs w:val="28"/>
        </w:rPr>
        <w:t>дин раз в два года, 2%, но не менее 2 ящиков</w:t>
      </w:r>
      <w:r>
        <w:rPr>
          <w:sz w:val="28"/>
          <w:szCs w:val="28"/>
        </w:rPr>
        <w:t>.</w:t>
      </w:r>
    </w:p>
    <w:p w:rsidR="000032DC" w:rsidRPr="000032DC" w:rsidRDefault="000032DC" w:rsidP="00157761">
      <w:pPr>
        <w:ind w:left="709"/>
        <w:jc w:val="both"/>
        <w:rPr>
          <w:sz w:val="28"/>
          <w:szCs w:val="28"/>
        </w:rPr>
      </w:pPr>
      <w:r w:rsidRPr="000032DC">
        <w:rPr>
          <w:sz w:val="28"/>
          <w:szCs w:val="28"/>
        </w:rPr>
        <w:t>Первый раз - за шесть месяцев до истечения гарантийного срока хран</w:t>
      </w:r>
      <w:r w:rsidRPr="000032DC">
        <w:rPr>
          <w:sz w:val="28"/>
          <w:szCs w:val="28"/>
        </w:rPr>
        <w:t>е</w:t>
      </w:r>
      <w:r w:rsidRPr="000032DC">
        <w:rPr>
          <w:sz w:val="28"/>
          <w:szCs w:val="28"/>
        </w:rPr>
        <w:t>ния; второй раз через пять лет после истечения гарантийного срока хранения и далее один раз в два года по пять противогазов, дополн</w:t>
      </w:r>
      <w:r w:rsidRPr="000032DC">
        <w:rPr>
          <w:sz w:val="28"/>
          <w:szCs w:val="28"/>
        </w:rPr>
        <w:t>и</w:t>
      </w:r>
      <w:r w:rsidRPr="000032DC">
        <w:rPr>
          <w:sz w:val="28"/>
          <w:szCs w:val="28"/>
        </w:rPr>
        <w:t xml:space="preserve">тельных патронов и </w:t>
      </w:r>
      <w:r w:rsidR="00C3789E">
        <w:rPr>
          <w:sz w:val="28"/>
          <w:szCs w:val="28"/>
        </w:rPr>
        <w:t>две</w:t>
      </w:r>
      <w:r w:rsidRPr="000032DC">
        <w:rPr>
          <w:sz w:val="28"/>
          <w:szCs w:val="28"/>
        </w:rPr>
        <w:t xml:space="preserve"> камеры защитные детские</w:t>
      </w:r>
    </w:p>
    <w:p w:rsidR="000032DC" w:rsidRPr="000032DC" w:rsidRDefault="000032DC" w:rsidP="00157761">
      <w:pPr>
        <w:ind w:left="709"/>
        <w:jc w:val="both"/>
        <w:rPr>
          <w:sz w:val="28"/>
          <w:szCs w:val="28"/>
        </w:rPr>
      </w:pPr>
      <w:r w:rsidRPr="000032DC">
        <w:rPr>
          <w:sz w:val="28"/>
          <w:szCs w:val="28"/>
        </w:rPr>
        <w:t>2. Приборы радиационной разведки и контроля</w:t>
      </w:r>
      <w:r w:rsidR="00F00821">
        <w:rPr>
          <w:sz w:val="28"/>
          <w:szCs w:val="28"/>
        </w:rPr>
        <w:t>:</w:t>
      </w:r>
      <w:r w:rsidRPr="000032DC">
        <w:rPr>
          <w:sz w:val="28"/>
          <w:szCs w:val="28"/>
        </w:rPr>
        <w:tab/>
      </w:r>
    </w:p>
    <w:p w:rsidR="000032DC" w:rsidRPr="000032DC" w:rsidRDefault="00F00821" w:rsidP="0015776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0032DC" w:rsidRPr="000032DC">
        <w:rPr>
          <w:sz w:val="28"/>
          <w:szCs w:val="28"/>
        </w:rPr>
        <w:t>дин раз в год, 5%, но не менее 2 ящиков</w:t>
      </w:r>
      <w:r>
        <w:rPr>
          <w:sz w:val="28"/>
          <w:szCs w:val="28"/>
        </w:rPr>
        <w:t>;</w:t>
      </w:r>
      <w:r w:rsidR="000032DC" w:rsidRPr="000032DC">
        <w:rPr>
          <w:sz w:val="28"/>
          <w:szCs w:val="28"/>
        </w:rPr>
        <w:tab/>
      </w:r>
    </w:p>
    <w:p w:rsidR="000032DC" w:rsidRPr="000032DC" w:rsidRDefault="00F00821" w:rsidP="0015776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0032DC" w:rsidRPr="000032DC">
        <w:rPr>
          <w:sz w:val="28"/>
          <w:szCs w:val="28"/>
        </w:rPr>
        <w:t>дин раз в пять лет - поверка и консервация, 100% приборов, наход</w:t>
      </w:r>
      <w:r w:rsidR="000032DC" w:rsidRPr="000032DC">
        <w:rPr>
          <w:sz w:val="28"/>
          <w:szCs w:val="28"/>
        </w:rPr>
        <w:t>я</w:t>
      </w:r>
      <w:r w:rsidR="000032DC" w:rsidRPr="000032DC">
        <w:rPr>
          <w:sz w:val="28"/>
          <w:szCs w:val="28"/>
        </w:rPr>
        <w:t>щихся на хранении</w:t>
      </w:r>
      <w:r>
        <w:rPr>
          <w:sz w:val="28"/>
          <w:szCs w:val="28"/>
        </w:rPr>
        <w:t>.</w:t>
      </w:r>
    </w:p>
    <w:p w:rsidR="000032DC" w:rsidRPr="000032DC" w:rsidRDefault="000032DC" w:rsidP="00157761">
      <w:pPr>
        <w:ind w:left="709"/>
        <w:jc w:val="both"/>
        <w:rPr>
          <w:sz w:val="28"/>
          <w:szCs w:val="28"/>
        </w:rPr>
      </w:pPr>
      <w:r w:rsidRPr="000032DC">
        <w:rPr>
          <w:sz w:val="28"/>
          <w:szCs w:val="28"/>
        </w:rPr>
        <w:t>3. Приборы химической разведки</w:t>
      </w:r>
      <w:r w:rsidR="00F00821">
        <w:rPr>
          <w:sz w:val="28"/>
          <w:szCs w:val="28"/>
        </w:rPr>
        <w:t>:</w:t>
      </w:r>
      <w:r w:rsidRPr="000032DC">
        <w:rPr>
          <w:sz w:val="28"/>
          <w:szCs w:val="28"/>
        </w:rPr>
        <w:tab/>
      </w:r>
    </w:p>
    <w:p w:rsidR="000032DC" w:rsidRPr="000032DC" w:rsidRDefault="00F00821" w:rsidP="0015776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032DC" w:rsidRPr="000032DC">
        <w:rPr>
          <w:sz w:val="28"/>
          <w:szCs w:val="28"/>
        </w:rPr>
        <w:t>дин раз в год, 5%, но не менее 2 ящиков</w:t>
      </w:r>
      <w:r>
        <w:rPr>
          <w:sz w:val="28"/>
          <w:szCs w:val="28"/>
        </w:rPr>
        <w:t>;</w:t>
      </w:r>
      <w:r w:rsidR="000032DC" w:rsidRPr="000032DC">
        <w:rPr>
          <w:sz w:val="28"/>
          <w:szCs w:val="28"/>
        </w:rPr>
        <w:tab/>
      </w:r>
    </w:p>
    <w:p w:rsidR="000032DC" w:rsidRPr="000032DC" w:rsidRDefault="00F00821" w:rsidP="0015776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0032DC" w:rsidRPr="000032DC">
        <w:rPr>
          <w:sz w:val="28"/>
          <w:szCs w:val="28"/>
        </w:rPr>
        <w:t>дин раз в пять лет - проверка работоспособности (поверка), технич</w:t>
      </w:r>
      <w:r w:rsidR="000032DC" w:rsidRPr="000032DC">
        <w:rPr>
          <w:sz w:val="28"/>
          <w:szCs w:val="28"/>
        </w:rPr>
        <w:t>е</w:t>
      </w:r>
      <w:r w:rsidR="000032DC" w:rsidRPr="000032DC">
        <w:rPr>
          <w:sz w:val="28"/>
          <w:szCs w:val="28"/>
        </w:rPr>
        <w:t>ское обслуживание и замена комплектующих изделий, 100% приборов, находящихся на хранении</w:t>
      </w:r>
      <w:r>
        <w:rPr>
          <w:sz w:val="28"/>
          <w:szCs w:val="28"/>
        </w:rPr>
        <w:t>.</w:t>
      </w:r>
    </w:p>
    <w:p w:rsidR="000032DC" w:rsidRPr="000032DC" w:rsidRDefault="000032DC" w:rsidP="00157761">
      <w:pPr>
        <w:ind w:left="709"/>
        <w:jc w:val="both"/>
        <w:rPr>
          <w:sz w:val="28"/>
          <w:szCs w:val="28"/>
        </w:rPr>
      </w:pPr>
      <w:r w:rsidRPr="000032DC">
        <w:rPr>
          <w:sz w:val="28"/>
          <w:szCs w:val="28"/>
        </w:rPr>
        <w:t>4. Индикаторные трубки (для приборов типа ВПХР)</w:t>
      </w:r>
      <w:r w:rsidRPr="000032DC">
        <w:rPr>
          <w:sz w:val="28"/>
          <w:szCs w:val="28"/>
        </w:rPr>
        <w:tab/>
      </w:r>
    </w:p>
    <w:p w:rsidR="000032DC" w:rsidRPr="000032DC" w:rsidRDefault="000032DC" w:rsidP="00157761">
      <w:pPr>
        <w:ind w:left="709"/>
        <w:jc w:val="both"/>
        <w:rPr>
          <w:sz w:val="28"/>
          <w:szCs w:val="28"/>
        </w:rPr>
      </w:pPr>
      <w:r w:rsidRPr="000032DC">
        <w:rPr>
          <w:sz w:val="28"/>
          <w:szCs w:val="28"/>
        </w:rPr>
        <w:t>Один раз в год, 20шт. от партии</w:t>
      </w:r>
      <w:r w:rsidRPr="000032DC">
        <w:rPr>
          <w:sz w:val="28"/>
          <w:szCs w:val="28"/>
        </w:rPr>
        <w:tab/>
      </w:r>
    </w:p>
    <w:p w:rsidR="000032DC" w:rsidRDefault="000032DC" w:rsidP="00157761">
      <w:pPr>
        <w:ind w:left="709"/>
        <w:jc w:val="both"/>
        <w:rPr>
          <w:sz w:val="28"/>
          <w:szCs w:val="28"/>
        </w:rPr>
      </w:pPr>
      <w:r w:rsidRPr="000032DC">
        <w:rPr>
          <w:sz w:val="28"/>
          <w:szCs w:val="28"/>
        </w:rPr>
        <w:t>Первый раз - за шесть месяцев до истечения гарантийного срока хран</w:t>
      </w:r>
      <w:r w:rsidRPr="000032DC">
        <w:rPr>
          <w:sz w:val="28"/>
          <w:szCs w:val="28"/>
        </w:rPr>
        <w:t>е</w:t>
      </w:r>
      <w:r w:rsidRPr="000032DC">
        <w:rPr>
          <w:sz w:val="28"/>
          <w:szCs w:val="28"/>
        </w:rPr>
        <w:t>ния и далее один раз в год (индикаторные трубки ИТ-44 - один раз в шесть месяцев)</w:t>
      </w:r>
    </w:p>
    <w:p w:rsidR="00C909AC" w:rsidRDefault="00D7468A" w:rsidP="0015776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Если при лабораторных испытаниях отобранных образцов, хотя бы по одному показателю будет получен отрицательный результат,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 провести повторные испытания по удвоенному количеству обра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цов.</w:t>
      </w:r>
    </w:p>
    <w:p w:rsidR="00C909AC" w:rsidRDefault="00D7468A" w:rsidP="00157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при этом будет </w:t>
      </w:r>
      <w:r w:rsidR="003648E6">
        <w:rPr>
          <w:sz w:val="28"/>
          <w:szCs w:val="28"/>
        </w:rPr>
        <w:t>получен положительный результат,  партию сл</w:t>
      </w:r>
      <w:r w:rsidR="003648E6">
        <w:rPr>
          <w:sz w:val="28"/>
          <w:szCs w:val="28"/>
        </w:rPr>
        <w:t>е</w:t>
      </w:r>
      <w:r w:rsidR="003648E6">
        <w:rPr>
          <w:sz w:val="28"/>
          <w:szCs w:val="28"/>
        </w:rPr>
        <w:t>дует считать соответствующей техническим условиям, а освежению и замене подлежат только образцы, отобранные на испытания.</w:t>
      </w:r>
    </w:p>
    <w:p w:rsidR="00C909AC" w:rsidRDefault="003648E6" w:rsidP="00157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при повторных лабораторных испытаниях по удвоенному колич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ству противогазных коробок будет получен отрицательный результат, вся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водская партия противогазов подлежит списанию </w:t>
      </w:r>
      <w:r w:rsidR="00E457C7">
        <w:rPr>
          <w:sz w:val="28"/>
          <w:szCs w:val="28"/>
        </w:rPr>
        <w:t>ввиду утраты защитных и эксплуатационных свойств на основании акта лабораторных испытаний.</w:t>
      </w:r>
    </w:p>
    <w:p w:rsidR="00A04DDA" w:rsidRDefault="00A04DDA" w:rsidP="00157761">
      <w:pPr>
        <w:tabs>
          <w:tab w:val="left" w:pos="4456"/>
        </w:tabs>
        <w:ind w:firstLine="709"/>
        <w:jc w:val="both"/>
        <w:rPr>
          <w:b/>
          <w:color w:val="000000"/>
          <w:sz w:val="28"/>
          <w:szCs w:val="28"/>
        </w:rPr>
      </w:pPr>
    </w:p>
    <w:p w:rsidR="00BE07BF" w:rsidRPr="00D91FF0" w:rsidRDefault="00E457C7" w:rsidP="00157761">
      <w:pPr>
        <w:tabs>
          <w:tab w:val="left" w:pos="445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BE07BF" w:rsidRPr="00D91FF0">
        <w:rPr>
          <w:b/>
          <w:color w:val="000000"/>
          <w:sz w:val="28"/>
          <w:szCs w:val="28"/>
        </w:rPr>
        <w:t>едицинские средства защиты</w:t>
      </w:r>
    </w:p>
    <w:p w:rsidR="00BE07BF" w:rsidRDefault="00BE07BF" w:rsidP="00157761">
      <w:pPr>
        <w:tabs>
          <w:tab w:val="left" w:pos="4456"/>
        </w:tabs>
        <w:ind w:firstLine="709"/>
        <w:jc w:val="both"/>
        <w:rPr>
          <w:b/>
          <w:color w:val="000000"/>
          <w:sz w:val="28"/>
          <w:szCs w:val="28"/>
        </w:rPr>
      </w:pPr>
    </w:p>
    <w:p w:rsidR="00BE07BF" w:rsidRDefault="00A25572" w:rsidP="00157761">
      <w:pPr>
        <w:pStyle w:val="30"/>
        <w:ind w:left="0" w:firstLine="709"/>
        <w:jc w:val="both"/>
        <w:rPr>
          <w:color w:val="000000"/>
        </w:rPr>
      </w:pPr>
      <w:r>
        <w:rPr>
          <w:color w:val="000000"/>
        </w:rPr>
        <w:t>М</w:t>
      </w:r>
      <w:r w:rsidR="00BE07BF">
        <w:rPr>
          <w:color w:val="000000"/>
        </w:rPr>
        <w:t>едицинские средства индивидуальной защиты (МСЗ) предназначены для профилактики и оказания первой помощи населению, пострадавшему от современных средств поражения и  воздействии поражающих факторов ра</w:t>
      </w:r>
      <w:r w:rsidR="00BE07BF">
        <w:rPr>
          <w:color w:val="000000"/>
        </w:rPr>
        <w:t>з</w:t>
      </w:r>
      <w:r w:rsidR="00BE07BF">
        <w:rPr>
          <w:color w:val="000000"/>
        </w:rPr>
        <w:t xml:space="preserve">личных чрезвычайных ситуаций.  </w:t>
      </w:r>
    </w:p>
    <w:p w:rsidR="00BE07BF" w:rsidRDefault="00BE07BF" w:rsidP="00157761">
      <w:pPr>
        <w:pStyle w:val="30"/>
        <w:ind w:left="0" w:firstLine="709"/>
        <w:jc w:val="both"/>
        <w:rPr>
          <w:color w:val="000000"/>
        </w:rPr>
      </w:pPr>
      <w:r>
        <w:rPr>
          <w:color w:val="000000"/>
        </w:rPr>
        <w:t>К табельным медицинским средствам индивидуальной защиты (МСЗ) относятся:</w:t>
      </w:r>
    </w:p>
    <w:p w:rsidR="00BE07BF" w:rsidRDefault="00BE07BF" w:rsidP="00157761">
      <w:pPr>
        <w:pStyle w:val="30"/>
        <w:ind w:left="0" w:firstLine="709"/>
        <w:jc w:val="both"/>
        <w:rPr>
          <w:color w:val="000000"/>
        </w:rPr>
      </w:pPr>
      <w:r>
        <w:rPr>
          <w:color w:val="000000"/>
        </w:rPr>
        <w:t>аптечка индивидуальная (АИ-4);</w:t>
      </w:r>
    </w:p>
    <w:p w:rsidR="00BE07BF" w:rsidRDefault="00BE07BF" w:rsidP="00157761">
      <w:pPr>
        <w:pStyle w:val="30"/>
        <w:ind w:left="0" w:firstLine="709"/>
        <w:jc w:val="both"/>
        <w:rPr>
          <w:color w:val="000000"/>
        </w:rPr>
      </w:pPr>
      <w:r>
        <w:rPr>
          <w:color w:val="000000"/>
        </w:rPr>
        <w:t>индивидуальный противохимический пакет (ИПП-11);</w:t>
      </w:r>
    </w:p>
    <w:p w:rsidR="00BE07BF" w:rsidRDefault="00BE07BF" w:rsidP="00157761">
      <w:pPr>
        <w:pStyle w:val="30"/>
        <w:ind w:left="0" w:firstLine="709"/>
        <w:jc w:val="both"/>
        <w:rPr>
          <w:color w:val="000000"/>
        </w:rPr>
      </w:pPr>
      <w:r>
        <w:rPr>
          <w:color w:val="000000"/>
        </w:rPr>
        <w:t>индивидуальный перевязочный пакет медицинский (ИПП-1).</w:t>
      </w:r>
    </w:p>
    <w:p w:rsidR="00BE07BF" w:rsidRDefault="00BE07BF" w:rsidP="00157761">
      <w:pPr>
        <w:pStyle w:val="ac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35ED">
        <w:rPr>
          <w:rFonts w:ascii="Times New Roman" w:hAnsi="Times New Roman" w:cs="Times New Roman"/>
          <w:b/>
          <w:color w:val="auto"/>
          <w:sz w:val="28"/>
          <w:szCs w:val="28"/>
        </w:rPr>
        <w:t>Аптечка индивидуальная (АИ-4)</w:t>
      </w:r>
      <w:r w:rsidRPr="006835ED">
        <w:rPr>
          <w:rFonts w:ascii="Times New Roman" w:hAnsi="Times New Roman" w:cs="Times New Roman"/>
          <w:color w:val="auto"/>
          <w:sz w:val="28"/>
          <w:szCs w:val="28"/>
        </w:rPr>
        <w:t xml:space="preserve"> предназначена для оказания первой само и взаимопомощи, предупреждения или ослабления поражающего де</w:t>
      </w:r>
      <w:r w:rsidRPr="006835ED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6835ED">
        <w:rPr>
          <w:rFonts w:ascii="Times New Roman" w:hAnsi="Times New Roman" w:cs="Times New Roman"/>
          <w:color w:val="auto"/>
          <w:sz w:val="28"/>
          <w:szCs w:val="28"/>
        </w:rPr>
        <w:t>ствия радиоактивных веществ (</w:t>
      </w:r>
      <w:hyperlink r:id="rId8" w:tooltip="Радиоактивные вещества" w:history="1">
        <w:r w:rsidRPr="006835ED">
          <w:rPr>
            <w:rStyle w:val="ad"/>
            <w:rFonts w:ascii="Times New Roman" w:hAnsi="Times New Roman" w:cs="Times New Roman"/>
            <w:color w:val="auto"/>
            <w:szCs w:val="28"/>
          </w:rPr>
          <w:t>РВ</w:t>
        </w:r>
      </w:hyperlink>
      <w:r w:rsidRPr="006835ED">
        <w:rPr>
          <w:rFonts w:ascii="Times New Roman" w:hAnsi="Times New Roman" w:cs="Times New Roman"/>
          <w:color w:val="auto"/>
          <w:sz w:val="28"/>
          <w:szCs w:val="28"/>
        </w:rPr>
        <w:t>), бактериальных средств (</w:t>
      </w:r>
      <w:hyperlink r:id="rId9" w:tooltip="Бактериальные средства (страница отсутствует)" w:history="1">
        <w:r w:rsidRPr="006835ED">
          <w:rPr>
            <w:rStyle w:val="ad"/>
            <w:rFonts w:ascii="Times New Roman" w:hAnsi="Times New Roman" w:cs="Times New Roman"/>
            <w:color w:val="auto"/>
            <w:szCs w:val="28"/>
          </w:rPr>
          <w:t>БС</w:t>
        </w:r>
      </w:hyperlink>
      <w:r w:rsidRPr="006835ED">
        <w:rPr>
          <w:rFonts w:ascii="Times New Roman" w:hAnsi="Times New Roman" w:cs="Times New Roman"/>
          <w:color w:val="auto"/>
          <w:sz w:val="28"/>
          <w:szCs w:val="28"/>
        </w:rPr>
        <w:t>), фосфорорг</w:t>
      </w:r>
      <w:r w:rsidRPr="006835E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835ED">
        <w:rPr>
          <w:rFonts w:ascii="Times New Roman" w:hAnsi="Times New Roman" w:cs="Times New Roman"/>
          <w:color w:val="auto"/>
          <w:sz w:val="28"/>
          <w:szCs w:val="28"/>
        </w:rPr>
        <w:t>нических веществ (</w:t>
      </w:r>
      <w:hyperlink r:id="rId10" w:tooltip="Фосфорорганические вещества" w:history="1">
        <w:r w:rsidRPr="006835ED">
          <w:rPr>
            <w:rStyle w:val="ad"/>
            <w:rFonts w:ascii="Times New Roman" w:hAnsi="Times New Roman" w:cs="Times New Roman"/>
            <w:color w:val="auto"/>
            <w:szCs w:val="28"/>
          </w:rPr>
          <w:t>ФОВ</w:t>
        </w:r>
      </w:hyperlink>
      <w:r w:rsidRPr="006835ED">
        <w:rPr>
          <w:rFonts w:ascii="Times New Roman" w:hAnsi="Times New Roman" w:cs="Times New Roman"/>
          <w:color w:val="auto"/>
          <w:sz w:val="28"/>
          <w:szCs w:val="28"/>
        </w:rPr>
        <w:t>) и токсичных веществ (</w:t>
      </w:r>
      <w:hyperlink r:id="rId11" w:tooltip="АХОВ" w:history="1">
        <w:r w:rsidRPr="006835ED">
          <w:rPr>
            <w:rStyle w:val="ad"/>
            <w:rFonts w:ascii="Times New Roman" w:hAnsi="Times New Roman" w:cs="Times New Roman"/>
            <w:color w:val="auto"/>
            <w:szCs w:val="28"/>
          </w:rPr>
          <w:t>АХОВ</w:t>
        </w:r>
      </w:hyperlink>
      <w:r w:rsidRPr="006835ED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BE07BF" w:rsidRDefault="00BE07BF" w:rsidP="00157761">
      <w:pPr>
        <w:pStyle w:val="30"/>
        <w:ind w:left="0" w:firstLine="709"/>
        <w:jc w:val="both"/>
        <w:rPr>
          <w:color w:val="000000"/>
          <w:sz w:val="20"/>
        </w:rPr>
      </w:pPr>
      <w:r w:rsidRPr="00F161DB">
        <w:rPr>
          <w:b/>
          <w:color w:val="000000"/>
        </w:rPr>
        <w:t>Индивидуальный противохимический пакет ИПП-11</w:t>
      </w:r>
      <w:r>
        <w:rPr>
          <w:color w:val="000000"/>
        </w:rPr>
        <w:t xml:space="preserve"> – предназн</w:t>
      </w:r>
      <w:r>
        <w:rPr>
          <w:color w:val="000000"/>
        </w:rPr>
        <w:t>а</w:t>
      </w:r>
      <w:r>
        <w:rPr>
          <w:color w:val="000000"/>
        </w:rPr>
        <w:t>чен для обезвреживания капельно-жидких отравляющих веществ (ОВ), п</w:t>
      </w:r>
      <w:r>
        <w:rPr>
          <w:color w:val="000000"/>
        </w:rPr>
        <w:t>о</w:t>
      </w:r>
      <w:r>
        <w:rPr>
          <w:color w:val="000000"/>
        </w:rPr>
        <w:t xml:space="preserve">павших на открытые участки кожи и одежду. </w:t>
      </w:r>
    </w:p>
    <w:p w:rsidR="00BE07BF" w:rsidRDefault="00BE07BF" w:rsidP="00157761">
      <w:pPr>
        <w:pStyle w:val="30"/>
        <w:ind w:left="0" w:firstLine="709"/>
        <w:jc w:val="both"/>
        <w:rPr>
          <w:color w:val="000000"/>
        </w:rPr>
      </w:pPr>
      <w:r w:rsidRPr="00F161DB">
        <w:rPr>
          <w:b/>
          <w:bCs/>
          <w:color w:val="000000"/>
        </w:rPr>
        <w:t>Индивидуальный перевязочный пакет</w:t>
      </w:r>
      <w:r>
        <w:rPr>
          <w:b/>
          <w:bCs/>
          <w:color w:val="000000"/>
        </w:rPr>
        <w:t xml:space="preserve"> </w:t>
      </w:r>
      <w:r w:rsidRPr="007B0391">
        <w:rPr>
          <w:bCs/>
          <w:color w:val="000000"/>
        </w:rPr>
        <w:t xml:space="preserve"> </w:t>
      </w:r>
      <w:r>
        <w:rPr>
          <w:color w:val="000000"/>
        </w:rPr>
        <w:t>– это стерильная повязка специального образца, заключенная в защитную оболочку и используемая для оказания первой помощи при поражении людей (ранениях, ожогах, тра</w:t>
      </w:r>
      <w:r>
        <w:rPr>
          <w:color w:val="000000"/>
        </w:rPr>
        <w:t>в</w:t>
      </w:r>
      <w:r>
        <w:rPr>
          <w:color w:val="000000"/>
        </w:rPr>
        <w:t>мах и т.п.).</w:t>
      </w:r>
    </w:p>
    <w:p w:rsidR="00BE07BF" w:rsidRDefault="00BE07BF" w:rsidP="00157761">
      <w:pPr>
        <w:pStyle w:val="30"/>
        <w:ind w:left="0" w:firstLine="709"/>
        <w:jc w:val="both"/>
        <w:rPr>
          <w:color w:val="000000"/>
        </w:rPr>
      </w:pPr>
      <w:r>
        <w:rPr>
          <w:color w:val="000000"/>
        </w:rPr>
        <w:t>Под накоплением неприкосновенных запасов (НЗ) медицинских средств защиты понимается:</w:t>
      </w:r>
    </w:p>
    <w:p w:rsidR="00BE07BF" w:rsidRDefault="00BE07BF" w:rsidP="00157761">
      <w:pPr>
        <w:pStyle w:val="30"/>
        <w:ind w:left="0" w:firstLine="709"/>
        <w:jc w:val="both"/>
        <w:rPr>
          <w:color w:val="000000"/>
        </w:rPr>
      </w:pPr>
      <w:r>
        <w:rPr>
          <w:color w:val="000000"/>
        </w:rPr>
        <w:lastRenderedPageBreak/>
        <w:t>получение по нарядам медицинского имущества, которое подлежит з</w:t>
      </w:r>
      <w:r>
        <w:rPr>
          <w:color w:val="000000"/>
        </w:rPr>
        <w:t>а</w:t>
      </w:r>
      <w:r>
        <w:rPr>
          <w:color w:val="000000"/>
        </w:rPr>
        <w:t>ложить и содержать в неприкосновенном запасе (НЗ);</w:t>
      </w:r>
    </w:p>
    <w:p w:rsidR="00BE07BF" w:rsidRDefault="00BE07BF" w:rsidP="00157761">
      <w:pPr>
        <w:pStyle w:val="30"/>
        <w:ind w:left="0" w:firstLine="709"/>
        <w:jc w:val="both"/>
        <w:rPr>
          <w:color w:val="000000"/>
        </w:rPr>
      </w:pPr>
      <w:r>
        <w:rPr>
          <w:color w:val="000000"/>
        </w:rPr>
        <w:t>сосредоточение этого имущества в назначенном для его хранения месте в упакованном виде, обеспечивающим быструю выдачу или отгрузку.</w:t>
      </w:r>
    </w:p>
    <w:p w:rsidR="00BE07BF" w:rsidRDefault="00BE07BF" w:rsidP="00157761">
      <w:pPr>
        <w:pStyle w:val="30"/>
        <w:ind w:left="0" w:firstLine="709"/>
        <w:jc w:val="both"/>
        <w:rPr>
          <w:color w:val="000000"/>
        </w:rPr>
      </w:pPr>
      <w:r>
        <w:rPr>
          <w:color w:val="000000"/>
        </w:rPr>
        <w:t>Медицинское имущество должно храниться по типам с распределением на комплекты. Порядок комплектования медицинского имущества, количес</w:t>
      </w:r>
      <w:r>
        <w:rPr>
          <w:color w:val="000000"/>
        </w:rPr>
        <w:t>т</w:t>
      </w:r>
      <w:r>
        <w:rPr>
          <w:color w:val="000000"/>
        </w:rPr>
        <w:t>во и содержание имущества в комплектах устанавливается органом здрав</w:t>
      </w:r>
      <w:r>
        <w:rPr>
          <w:color w:val="000000"/>
        </w:rPr>
        <w:t>о</w:t>
      </w:r>
      <w:r>
        <w:rPr>
          <w:color w:val="000000"/>
        </w:rPr>
        <w:t xml:space="preserve">охранения на основании табеля оснащения. </w:t>
      </w:r>
    </w:p>
    <w:p w:rsidR="00BE07BF" w:rsidRDefault="00BE07BF" w:rsidP="00157761">
      <w:pPr>
        <w:tabs>
          <w:tab w:val="left" w:pos="44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Медикаменты для НЗ расфасовываются в военно-медицинских складах. Для комплектов медикаменты фасуются в укладочную посуду с винтовым горлом с пластмассовыми крышками.</w:t>
      </w:r>
    </w:p>
    <w:p w:rsidR="00BE07BF" w:rsidRDefault="00BE07BF" w:rsidP="00157761">
      <w:pPr>
        <w:tabs>
          <w:tab w:val="left" w:pos="44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видном месте к медицинским упаковкам должны прикрепляться я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лыки с обозначением номера комплекта, наименование и количества имущ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ства, хранящегося в данном месте. Шкафы, полки, стеллажи должны быть пронумерованы, а открытые стеллажи и полки занавешены для предохран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ния имущества от пыли. </w:t>
      </w:r>
    </w:p>
    <w:p w:rsidR="0006622E" w:rsidRDefault="00BE07BF" w:rsidP="0006622E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Учитывая, наличие в АИ-4 наркосодержащих средств, их хранение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ганизуется в отдельной комнате под замком и пломбой ответственного за хранение. На окнах должны быть железные решетки, а двери обиты железом. </w:t>
      </w:r>
    </w:p>
    <w:p w:rsidR="00BE07BF" w:rsidRDefault="00BE07BF" w:rsidP="0006622E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Помещение оборудуется световой и звуковой сигнализацией.</w:t>
      </w:r>
    </w:p>
    <w:p w:rsidR="00BE07BF" w:rsidRDefault="00BE07BF" w:rsidP="0006622E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объектах экономики АИ-4 должны учитываться особо, в пронумер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ванной и прошнурованной книге, скрепленной печатью и подписью руков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дителя учреждения. </w:t>
      </w:r>
    </w:p>
    <w:p w:rsidR="00BE07BF" w:rsidRDefault="00BE07BF" w:rsidP="0006622E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Оптимальные условия хранения АИ-4 – это сухое теплое помещение, расстояние от источника тепла не менее одного метра, t + 14 – </w:t>
      </w:r>
      <w:r w:rsidRPr="00783CB9">
        <w:rPr>
          <w:color w:val="000000"/>
          <w:sz w:val="28"/>
          <w:szCs w:val="28"/>
        </w:rPr>
        <w:t>20</w:t>
      </w:r>
      <w:r w:rsidRPr="00783CB9">
        <w:rPr>
          <w:color w:val="000000"/>
          <w:sz w:val="28"/>
          <w:szCs w:val="28"/>
          <w:vertAlign w:val="superscript"/>
        </w:rPr>
        <w:t>о</w:t>
      </w:r>
      <w:r w:rsidRPr="00783CB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, вла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ность воздуха 60 – 70 %.</w:t>
      </w:r>
    </w:p>
    <w:p w:rsidR="00BE07BF" w:rsidRDefault="00D05E71" w:rsidP="0006622E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получении</w:t>
      </w:r>
      <w:r w:rsidR="00BE07BF">
        <w:rPr>
          <w:color w:val="000000"/>
          <w:sz w:val="28"/>
          <w:szCs w:val="28"/>
        </w:rPr>
        <w:t xml:space="preserve"> медицинско</w:t>
      </w:r>
      <w:r>
        <w:rPr>
          <w:color w:val="000000"/>
          <w:sz w:val="28"/>
          <w:szCs w:val="28"/>
        </w:rPr>
        <w:t>го</w:t>
      </w:r>
      <w:r w:rsidR="00BE07BF">
        <w:rPr>
          <w:color w:val="000000"/>
          <w:sz w:val="28"/>
          <w:szCs w:val="28"/>
        </w:rPr>
        <w:t xml:space="preserve"> имуществ</w:t>
      </w:r>
      <w:r>
        <w:rPr>
          <w:color w:val="000000"/>
          <w:sz w:val="28"/>
          <w:szCs w:val="28"/>
        </w:rPr>
        <w:t xml:space="preserve">а кладовщик </w:t>
      </w:r>
      <w:r w:rsidR="00BE07BF">
        <w:rPr>
          <w:color w:val="000000"/>
          <w:sz w:val="28"/>
          <w:szCs w:val="28"/>
        </w:rPr>
        <w:t>совместно с пол</w:t>
      </w:r>
      <w:r w:rsidR="00BE07BF">
        <w:rPr>
          <w:color w:val="000000"/>
          <w:sz w:val="28"/>
          <w:szCs w:val="28"/>
        </w:rPr>
        <w:t>у</w:t>
      </w:r>
      <w:r w:rsidR="00BE07BF">
        <w:rPr>
          <w:color w:val="000000"/>
          <w:sz w:val="28"/>
          <w:szCs w:val="28"/>
        </w:rPr>
        <w:t>чателем на отдельном листе отмечает табельные номера  и названия выда</w:t>
      </w:r>
      <w:r w:rsidR="00BE07BF">
        <w:rPr>
          <w:color w:val="000000"/>
          <w:sz w:val="28"/>
          <w:szCs w:val="28"/>
        </w:rPr>
        <w:t>н</w:t>
      </w:r>
      <w:r w:rsidR="00BE07BF">
        <w:rPr>
          <w:color w:val="000000"/>
          <w:sz w:val="28"/>
          <w:szCs w:val="28"/>
        </w:rPr>
        <w:t>ных предметов,  их количество, делает отметку в заявках – нарядах о выдаче. Каждый выданный предмет отмечается в нарядах во всех экземплярах. О</w:t>
      </w:r>
      <w:r w:rsidR="00BE07BF">
        <w:rPr>
          <w:color w:val="000000"/>
          <w:sz w:val="28"/>
          <w:szCs w:val="28"/>
        </w:rPr>
        <w:t>т</w:t>
      </w:r>
      <w:r w:rsidR="00BE07BF">
        <w:rPr>
          <w:color w:val="000000"/>
          <w:sz w:val="28"/>
          <w:szCs w:val="28"/>
        </w:rPr>
        <w:t xml:space="preserve">метки о выдаче имущества, упакованного в тару, производится по описям, составленным в 2-х экземплярах (один внутри упаковки, второй – снаружи). Вскрытие тары получателем производится выборочным порядком. </w:t>
      </w:r>
    </w:p>
    <w:p w:rsidR="00BE07BF" w:rsidRDefault="00BE07BF" w:rsidP="0006622E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выдачи всего имущества получателем и заведующим склада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веряются отметки в нарядах на предмет полноты выдачи.</w:t>
      </w:r>
    </w:p>
    <w:p w:rsidR="00BE07BF" w:rsidRDefault="00BE07BF" w:rsidP="0006622E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Рекомендуемые правила использования и содержания МСЗ введены приказом МЧС РФ от 27.05.2003 № 285 (в ред. Приказа МЧС РФ от 10.03.2006 № 140.</w:t>
      </w:r>
      <w:r w:rsidR="001832B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  </w:t>
      </w:r>
    </w:p>
    <w:p w:rsidR="00BE07BF" w:rsidRDefault="00BE07BF" w:rsidP="00BE07BF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E07BF" w:rsidRPr="00E21DD5" w:rsidTr="00345616">
        <w:tc>
          <w:tcPr>
            <w:tcW w:w="3190" w:type="dxa"/>
            <w:vAlign w:val="center"/>
          </w:tcPr>
          <w:p w:rsidR="00BE07BF" w:rsidRPr="00E21DD5" w:rsidRDefault="00BE07BF" w:rsidP="00345616">
            <w:pPr>
              <w:tabs>
                <w:tab w:val="left" w:pos="4456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21DD5">
              <w:rPr>
                <w:b/>
                <w:color w:val="000000"/>
                <w:sz w:val="28"/>
                <w:szCs w:val="28"/>
              </w:rPr>
              <w:t xml:space="preserve">Наименование </w:t>
            </w:r>
          </w:p>
          <w:p w:rsidR="00BE07BF" w:rsidRPr="00E21DD5" w:rsidRDefault="00BE07BF" w:rsidP="00345616">
            <w:pPr>
              <w:tabs>
                <w:tab w:val="left" w:pos="4456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21DD5">
              <w:rPr>
                <w:b/>
                <w:color w:val="000000"/>
                <w:sz w:val="28"/>
                <w:szCs w:val="28"/>
              </w:rPr>
              <w:t>средства</w:t>
            </w:r>
          </w:p>
        </w:tc>
        <w:tc>
          <w:tcPr>
            <w:tcW w:w="3190" w:type="dxa"/>
            <w:vAlign w:val="center"/>
          </w:tcPr>
          <w:p w:rsidR="00BE07BF" w:rsidRPr="00E21DD5" w:rsidRDefault="00BE07BF" w:rsidP="00345616">
            <w:pPr>
              <w:tabs>
                <w:tab w:val="left" w:pos="4456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21DD5">
              <w:rPr>
                <w:b/>
                <w:color w:val="000000"/>
                <w:sz w:val="28"/>
                <w:szCs w:val="28"/>
              </w:rPr>
              <w:t>Гарантийный срок</w:t>
            </w:r>
          </w:p>
          <w:p w:rsidR="00BE07BF" w:rsidRPr="00E21DD5" w:rsidRDefault="00BE07BF" w:rsidP="00345616">
            <w:pPr>
              <w:tabs>
                <w:tab w:val="left" w:pos="4456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21DD5">
              <w:rPr>
                <w:b/>
                <w:color w:val="000000"/>
                <w:sz w:val="28"/>
                <w:szCs w:val="28"/>
              </w:rPr>
              <w:t>хранения (лет)</w:t>
            </w:r>
          </w:p>
        </w:tc>
        <w:tc>
          <w:tcPr>
            <w:tcW w:w="3191" w:type="dxa"/>
          </w:tcPr>
          <w:p w:rsidR="00BE07BF" w:rsidRPr="00E21DD5" w:rsidRDefault="00BE07BF" w:rsidP="00345616">
            <w:pPr>
              <w:tabs>
                <w:tab w:val="left" w:pos="4456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21DD5">
              <w:rPr>
                <w:b/>
                <w:color w:val="000000"/>
                <w:sz w:val="28"/>
                <w:szCs w:val="28"/>
              </w:rPr>
              <w:t xml:space="preserve">Рекомендуемые </w:t>
            </w:r>
          </w:p>
          <w:p w:rsidR="00BE07BF" w:rsidRPr="00E21DD5" w:rsidRDefault="00BE07BF" w:rsidP="00345616">
            <w:pPr>
              <w:tabs>
                <w:tab w:val="left" w:pos="4456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21DD5">
              <w:rPr>
                <w:b/>
                <w:color w:val="000000"/>
                <w:sz w:val="28"/>
                <w:szCs w:val="28"/>
              </w:rPr>
              <w:t xml:space="preserve">назначенные сроки </w:t>
            </w:r>
          </w:p>
          <w:p w:rsidR="00BE07BF" w:rsidRPr="00E21DD5" w:rsidRDefault="00BE07BF" w:rsidP="00345616">
            <w:pPr>
              <w:tabs>
                <w:tab w:val="left" w:pos="4456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21DD5">
              <w:rPr>
                <w:b/>
                <w:color w:val="000000"/>
                <w:sz w:val="28"/>
                <w:szCs w:val="28"/>
              </w:rPr>
              <w:t>хранения (лет)</w:t>
            </w:r>
          </w:p>
        </w:tc>
      </w:tr>
      <w:tr w:rsidR="00BE07BF" w:rsidRPr="00E21DD5" w:rsidTr="00345616">
        <w:tc>
          <w:tcPr>
            <w:tcW w:w="3190" w:type="dxa"/>
          </w:tcPr>
          <w:p w:rsidR="00BE07BF" w:rsidRPr="00E21DD5" w:rsidRDefault="00BE07BF" w:rsidP="00345616">
            <w:pPr>
              <w:tabs>
                <w:tab w:val="left" w:pos="4456"/>
              </w:tabs>
              <w:jc w:val="center"/>
              <w:rPr>
                <w:color w:val="000000"/>
                <w:sz w:val="28"/>
                <w:szCs w:val="28"/>
              </w:rPr>
            </w:pPr>
            <w:r w:rsidRPr="00E21DD5">
              <w:rPr>
                <w:color w:val="000000"/>
                <w:sz w:val="28"/>
                <w:szCs w:val="28"/>
              </w:rPr>
              <w:t>ИПП-11</w:t>
            </w:r>
          </w:p>
        </w:tc>
        <w:tc>
          <w:tcPr>
            <w:tcW w:w="3190" w:type="dxa"/>
          </w:tcPr>
          <w:p w:rsidR="00BE07BF" w:rsidRPr="00E21DD5" w:rsidRDefault="00BE07BF" w:rsidP="00345616">
            <w:pPr>
              <w:tabs>
                <w:tab w:val="left" w:pos="4456"/>
              </w:tabs>
              <w:jc w:val="center"/>
              <w:rPr>
                <w:color w:val="000000"/>
                <w:sz w:val="28"/>
                <w:szCs w:val="28"/>
              </w:rPr>
            </w:pPr>
            <w:r w:rsidRPr="00E21DD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BE07BF" w:rsidRPr="00E21DD5" w:rsidRDefault="00BE07BF" w:rsidP="00345616">
            <w:pPr>
              <w:tabs>
                <w:tab w:val="left" w:pos="4456"/>
              </w:tabs>
              <w:jc w:val="center"/>
              <w:rPr>
                <w:color w:val="000000"/>
                <w:sz w:val="28"/>
                <w:szCs w:val="28"/>
              </w:rPr>
            </w:pPr>
            <w:r w:rsidRPr="00E21DD5">
              <w:rPr>
                <w:color w:val="000000"/>
                <w:sz w:val="28"/>
                <w:szCs w:val="28"/>
              </w:rPr>
              <w:t>25</w:t>
            </w:r>
          </w:p>
        </w:tc>
      </w:tr>
      <w:tr w:rsidR="00BE07BF" w:rsidRPr="00E21DD5" w:rsidTr="00345616">
        <w:tc>
          <w:tcPr>
            <w:tcW w:w="3190" w:type="dxa"/>
          </w:tcPr>
          <w:p w:rsidR="00BE07BF" w:rsidRPr="00E21DD5" w:rsidRDefault="00BE07BF" w:rsidP="00345616">
            <w:pPr>
              <w:tabs>
                <w:tab w:val="left" w:pos="4456"/>
              </w:tabs>
              <w:jc w:val="center"/>
              <w:rPr>
                <w:color w:val="000000"/>
                <w:sz w:val="28"/>
                <w:szCs w:val="28"/>
              </w:rPr>
            </w:pPr>
            <w:r w:rsidRPr="00E21DD5">
              <w:rPr>
                <w:color w:val="000000"/>
                <w:sz w:val="28"/>
                <w:szCs w:val="28"/>
              </w:rPr>
              <w:t>АИ-4</w:t>
            </w:r>
          </w:p>
        </w:tc>
        <w:tc>
          <w:tcPr>
            <w:tcW w:w="3190" w:type="dxa"/>
          </w:tcPr>
          <w:p w:rsidR="00BE07BF" w:rsidRPr="00E21DD5" w:rsidRDefault="00BE07BF" w:rsidP="00345616">
            <w:pPr>
              <w:tabs>
                <w:tab w:val="left" w:pos="4456"/>
              </w:tabs>
              <w:jc w:val="center"/>
              <w:rPr>
                <w:color w:val="000000"/>
                <w:sz w:val="28"/>
                <w:szCs w:val="28"/>
              </w:rPr>
            </w:pPr>
            <w:r w:rsidRPr="00E21DD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BE07BF" w:rsidRPr="00E21DD5" w:rsidRDefault="00BE07BF" w:rsidP="00345616">
            <w:pPr>
              <w:tabs>
                <w:tab w:val="left" w:pos="4456"/>
              </w:tabs>
              <w:jc w:val="center"/>
              <w:rPr>
                <w:color w:val="000000"/>
                <w:sz w:val="28"/>
                <w:szCs w:val="28"/>
              </w:rPr>
            </w:pPr>
            <w:r w:rsidRPr="00E21DD5">
              <w:rPr>
                <w:color w:val="000000"/>
                <w:sz w:val="28"/>
                <w:szCs w:val="28"/>
              </w:rPr>
              <w:t>3</w:t>
            </w:r>
          </w:p>
        </w:tc>
      </w:tr>
      <w:tr w:rsidR="00BE07BF" w:rsidRPr="00E21DD5" w:rsidTr="00345616">
        <w:tc>
          <w:tcPr>
            <w:tcW w:w="3190" w:type="dxa"/>
          </w:tcPr>
          <w:p w:rsidR="00BE07BF" w:rsidRPr="00E21DD5" w:rsidRDefault="00BE07BF" w:rsidP="00345616">
            <w:pPr>
              <w:tabs>
                <w:tab w:val="left" w:pos="4456"/>
              </w:tabs>
              <w:jc w:val="center"/>
              <w:rPr>
                <w:color w:val="000000"/>
                <w:sz w:val="28"/>
                <w:szCs w:val="28"/>
              </w:rPr>
            </w:pPr>
            <w:r w:rsidRPr="00E21DD5">
              <w:rPr>
                <w:color w:val="000000"/>
                <w:sz w:val="28"/>
                <w:szCs w:val="28"/>
              </w:rPr>
              <w:lastRenderedPageBreak/>
              <w:t>ИПП-1</w:t>
            </w:r>
          </w:p>
        </w:tc>
        <w:tc>
          <w:tcPr>
            <w:tcW w:w="3190" w:type="dxa"/>
          </w:tcPr>
          <w:p w:rsidR="00BE07BF" w:rsidRPr="00E21DD5" w:rsidRDefault="00BE07BF" w:rsidP="00345616">
            <w:pPr>
              <w:tabs>
                <w:tab w:val="left" w:pos="4456"/>
              </w:tabs>
              <w:jc w:val="center"/>
              <w:rPr>
                <w:color w:val="000000"/>
                <w:sz w:val="28"/>
                <w:szCs w:val="28"/>
              </w:rPr>
            </w:pPr>
            <w:r w:rsidRPr="00E21DD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BE07BF" w:rsidRPr="00E21DD5" w:rsidRDefault="00BE07BF" w:rsidP="00345616">
            <w:pPr>
              <w:tabs>
                <w:tab w:val="left" w:pos="4456"/>
              </w:tabs>
              <w:jc w:val="center"/>
              <w:rPr>
                <w:color w:val="000000"/>
                <w:sz w:val="28"/>
                <w:szCs w:val="28"/>
              </w:rPr>
            </w:pPr>
            <w:r w:rsidRPr="00E21DD5"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606138" w:rsidRPr="000032DC" w:rsidRDefault="00606138" w:rsidP="00562C11">
      <w:pPr>
        <w:ind w:firstLine="567"/>
        <w:jc w:val="both"/>
        <w:rPr>
          <w:color w:val="000000"/>
          <w:sz w:val="28"/>
          <w:szCs w:val="28"/>
        </w:rPr>
      </w:pPr>
    </w:p>
    <w:p w:rsidR="00170A63" w:rsidRPr="001E2C64" w:rsidRDefault="00570FA5" w:rsidP="0006622E">
      <w:pPr>
        <w:ind w:firstLine="567"/>
        <w:jc w:val="both"/>
        <w:rPr>
          <w:b/>
          <w:color w:val="000000"/>
          <w:sz w:val="28"/>
          <w:szCs w:val="28"/>
        </w:rPr>
      </w:pPr>
      <w:r w:rsidRPr="001E2C64">
        <w:rPr>
          <w:b/>
          <w:color w:val="000000"/>
          <w:sz w:val="28"/>
          <w:szCs w:val="28"/>
        </w:rPr>
        <w:t>Задачи органов управления,  сил ГО и ТСЧС по организации и ос</w:t>
      </w:r>
      <w:r w:rsidRPr="001E2C64">
        <w:rPr>
          <w:b/>
          <w:color w:val="000000"/>
          <w:sz w:val="28"/>
          <w:szCs w:val="28"/>
        </w:rPr>
        <w:t>у</w:t>
      </w:r>
      <w:r w:rsidRPr="001E2C64">
        <w:rPr>
          <w:b/>
          <w:color w:val="000000"/>
          <w:sz w:val="28"/>
          <w:szCs w:val="28"/>
        </w:rPr>
        <w:t>ществлению контроля за  созданием, хранением, использованием  резе</w:t>
      </w:r>
      <w:r w:rsidRPr="001E2C64">
        <w:rPr>
          <w:b/>
          <w:color w:val="000000"/>
          <w:sz w:val="28"/>
          <w:szCs w:val="28"/>
        </w:rPr>
        <w:t>р</w:t>
      </w:r>
      <w:r w:rsidRPr="001E2C64">
        <w:rPr>
          <w:b/>
          <w:color w:val="000000"/>
          <w:sz w:val="28"/>
          <w:szCs w:val="28"/>
        </w:rPr>
        <w:t>вов</w:t>
      </w:r>
    </w:p>
    <w:p w:rsidR="00170A63" w:rsidRDefault="001E2C64" w:rsidP="0006622E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Контроль за накоплением</w:t>
      </w:r>
      <w:r w:rsidR="00FF76D3">
        <w:rPr>
          <w:color w:val="000000"/>
          <w:sz w:val="28"/>
        </w:rPr>
        <w:t>, хранением, заменой, освежением и использ</w:t>
      </w:r>
      <w:r w:rsidR="00FF76D3">
        <w:rPr>
          <w:color w:val="000000"/>
          <w:sz w:val="28"/>
        </w:rPr>
        <w:t>о</w:t>
      </w:r>
      <w:r w:rsidR="00FF76D3">
        <w:rPr>
          <w:color w:val="000000"/>
          <w:sz w:val="28"/>
        </w:rPr>
        <w:t>ванием по прямому назначению имущества ГОЧС осуществл</w:t>
      </w:r>
      <w:r w:rsidR="004D00CF">
        <w:rPr>
          <w:color w:val="000000"/>
          <w:sz w:val="28"/>
        </w:rPr>
        <w:t>яется в запасе предприятий (организаций) – МЧС РТ и его подведомственными органами.</w:t>
      </w:r>
    </w:p>
    <w:p w:rsidR="00170A63" w:rsidRDefault="004D00CF" w:rsidP="0006622E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Ответственность за накопление,</w:t>
      </w:r>
      <w:r w:rsidRPr="004D00C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хранение, замену, освежение и подде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жание в состоянии готовности к использованию</w:t>
      </w:r>
      <w:r w:rsidR="00D33BDF">
        <w:rPr>
          <w:color w:val="000000"/>
          <w:sz w:val="28"/>
        </w:rPr>
        <w:t xml:space="preserve"> имущества ГОЧС несут в з</w:t>
      </w:r>
      <w:r w:rsidR="00D33BDF">
        <w:rPr>
          <w:color w:val="000000"/>
          <w:sz w:val="28"/>
        </w:rPr>
        <w:t>а</w:t>
      </w:r>
      <w:r w:rsidR="00D33BDF">
        <w:rPr>
          <w:color w:val="000000"/>
          <w:sz w:val="28"/>
        </w:rPr>
        <w:t>пасе предприятий (организаций) – их руководители.</w:t>
      </w:r>
    </w:p>
    <w:p w:rsidR="001E6DF1" w:rsidRDefault="00133E41" w:rsidP="0006622E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Организацию учета и контролю создания, хранения ,использования во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полнения Республиканского резерва материальных ресурсов</w:t>
      </w:r>
      <w:r w:rsidR="00901FAF">
        <w:rPr>
          <w:color w:val="000000"/>
          <w:sz w:val="28"/>
        </w:rPr>
        <w:t xml:space="preserve"> для ликвидации ЧС осуществляется:</w:t>
      </w:r>
    </w:p>
    <w:p w:rsidR="00133E41" w:rsidRDefault="00901FAF" w:rsidP="0006622E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МЧС РФ по РТ – по продовольствию и товарам первой необходимости, нефтепродуктам, строительным материалам и оборудованию; </w:t>
      </w:r>
    </w:p>
    <w:p w:rsidR="00133E41" w:rsidRDefault="00901FAF" w:rsidP="0006622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Министерство здравоохранения РТ и республиканский центр медицины катастроф Министерства здравоохранения РТ – по </w:t>
      </w:r>
      <w:r>
        <w:rPr>
          <w:color w:val="000000"/>
          <w:sz w:val="28"/>
          <w:szCs w:val="28"/>
        </w:rPr>
        <w:t>медицинскому имущес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ву</w:t>
      </w:r>
      <w:r w:rsidR="00A83EE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</w:t>
      </w:r>
      <w:r w:rsidR="00133E41">
        <w:rPr>
          <w:color w:val="000000"/>
          <w:sz w:val="28"/>
          <w:szCs w:val="28"/>
        </w:rPr>
        <w:t>медицинской технике, лекарственным средствам;</w:t>
      </w:r>
    </w:p>
    <w:p w:rsidR="00133E41" w:rsidRDefault="00133E41" w:rsidP="0006622E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строительства, архитектуры и жилищно-коммунального хозяйства (ЖКХ)  РТ - по аварийно- техническому запасу для ликвидации ЧС на объектах ЖКХ.</w:t>
      </w:r>
    </w:p>
    <w:p w:rsidR="007A2DF6" w:rsidRDefault="007A2DF6" w:rsidP="0006622E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</w:p>
    <w:p w:rsidR="00133E41" w:rsidRDefault="00133E41" w:rsidP="0006622E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вопросами контроля являются:</w:t>
      </w:r>
    </w:p>
    <w:p w:rsidR="00133E41" w:rsidRDefault="00133E41" w:rsidP="0006622E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требований по разработке организационных и планиру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щих документов по созданию, хранению и содержанию запасов и их обосн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ванность;</w:t>
      </w:r>
    </w:p>
    <w:p w:rsidR="00133E41" w:rsidRDefault="00133E41" w:rsidP="0006622E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требований по оборудованию складских помещений и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мещению в них запасов;</w:t>
      </w:r>
    </w:p>
    <w:p w:rsidR="00133E41" w:rsidRDefault="00133E41" w:rsidP="0006622E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и техническое обслуживание запасов;</w:t>
      </w:r>
    </w:p>
    <w:p w:rsidR="00133E41" w:rsidRDefault="00133E41" w:rsidP="0006622E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учета и отчетности по запасам;</w:t>
      </w:r>
    </w:p>
    <w:p w:rsidR="00133E41" w:rsidRDefault="00133E41" w:rsidP="0006622E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готовность к выдаче запасов.</w:t>
      </w:r>
    </w:p>
    <w:p w:rsidR="00133E41" w:rsidRDefault="00133E41" w:rsidP="0006622E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Должностные лица, назначенные для проверки, обязаны изучить треб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 нормативных и руководящих документов в области хранения и соде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жания запасов, а также проверить и произвести анализ отчетных документов в проверяемом предприятии (организации):</w:t>
      </w:r>
    </w:p>
    <w:p w:rsidR="00133E41" w:rsidRDefault="00133E41" w:rsidP="0006622E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накопленных запасах;</w:t>
      </w:r>
    </w:p>
    <w:p w:rsidR="00133E41" w:rsidRDefault="00133E41" w:rsidP="0006622E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складской площади для хранения запасов;</w:t>
      </w:r>
    </w:p>
    <w:p w:rsidR="00133E41" w:rsidRDefault="00133E41" w:rsidP="0006622E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планы выдачи запасов;</w:t>
      </w:r>
    </w:p>
    <w:p w:rsidR="00133E41" w:rsidRDefault="00133E41" w:rsidP="0006622E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акты периодических (лабораторных) испытаний (поверок);</w:t>
      </w:r>
    </w:p>
    <w:p w:rsidR="00133E41" w:rsidRDefault="00133E41" w:rsidP="0006622E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акты на закладку и списания запасов за отчетный период и текущий  год;</w:t>
      </w:r>
    </w:p>
    <w:p w:rsidR="00133E41" w:rsidRDefault="00133E41" w:rsidP="0006622E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акты инвентаризации запасов за текущий и предыдущие годы и другие руководящие (директивные) документы по вопросам хранения и содержания запасов.</w:t>
      </w:r>
    </w:p>
    <w:p w:rsidR="00133E41" w:rsidRDefault="00133E41" w:rsidP="0006622E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По результатам проверки комиссией проверяемого органа в устано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ленном порядке составляется и утверждается акт.</w:t>
      </w:r>
    </w:p>
    <w:p w:rsidR="00133E41" w:rsidRDefault="00133E41" w:rsidP="0006622E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</w:t>
      </w:r>
      <w:r w:rsidRPr="000321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утвержденного акта разрабатывается план мероприятий по устранению выявленных недостатков и доводятся выписки из указанного плана до соответствующих исполнителей. </w:t>
      </w:r>
    </w:p>
    <w:p w:rsidR="00366ED8" w:rsidRDefault="00366ED8" w:rsidP="00562C11">
      <w:pPr>
        <w:ind w:firstLine="567"/>
        <w:jc w:val="both"/>
        <w:rPr>
          <w:b/>
          <w:bCs/>
          <w:sz w:val="28"/>
        </w:rPr>
      </w:pPr>
    </w:p>
    <w:p w:rsidR="001E6DF1" w:rsidRDefault="009D3F24" w:rsidP="00562C11">
      <w:pPr>
        <w:ind w:firstLine="567"/>
        <w:jc w:val="both"/>
        <w:rPr>
          <w:color w:val="000000"/>
          <w:sz w:val="28"/>
        </w:rPr>
      </w:pPr>
      <w:r w:rsidRPr="001A4DFE">
        <w:rPr>
          <w:b/>
          <w:bCs/>
          <w:sz w:val="28"/>
        </w:rPr>
        <w:t>2</w:t>
      </w:r>
      <w:r w:rsidR="001A4DFE" w:rsidRPr="001A4DFE">
        <w:rPr>
          <w:b/>
          <w:bCs/>
          <w:sz w:val="28"/>
        </w:rPr>
        <w:t>.</w:t>
      </w:r>
      <w:r>
        <w:rPr>
          <w:color w:val="000000"/>
          <w:sz w:val="28"/>
        </w:rPr>
        <w:t xml:space="preserve"> </w:t>
      </w:r>
      <w:r w:rsidRPr="00440BEB">
        <w:rPr>
          <w:b/>
          <w:color w:val="000000"/>
          <w:sz w:val="28"/>
        </w:rPr>
        <w:t>Силы ГО и ТСЧС, предназначенные для материального и техн</w:t>
      </w:r>
      <w:r w:rsidRPr="00440BEB">
        <w:rPr>
          <w:b/>
          <w:color w:val="000000"/>
          <w:sz w:val="28"/>
        </w:rPr>
        <w:t>и</w:t>
      </w:r>
      <w:r w:rsidRPr="00440BEB">
        <w:rPr>
          <w:b/>
          <w:color w:val="000000"/>
          <w:sz w:val="28"/>
        </w:rPr>
        <w:t>ческого обеспечения, их состав и задачи</w:t>
      </w:r>
    </w:p>
    <w:p w:rsidR="00552795" w:rsidRDefault="00552795" w:rsidP="00562C11">
      <w:pPr>
        <w:ind w:firstLine="567"/>
        <w:jc w:val="both"/>
        <w:rPr>
          <w:color w:val="000000"/>
          <w:sz w:val="28"/>
        </w:rPr>
      </w:pPr>
    </w:p>
    <w:p w:rsidR="001E6DF1" w:rsidRDefault="001604D7" w:rsidP="00562C1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Бесперебойное материальное и техническое обеспечение является одним из важнейших условий успешного проведения мероприятий ГОЧС, а также АСДНР в очагах поражения.</w:t>
      </w:r>
    </w:p>
    <w:p w:rsidR="00864128" w:rsidRPr="00C621F6" w:rsidRDefault="001604D7" w:rsidP="0064336B">
      <w:pPr>
        <w:shd w:val="clear" w:color="auto" w:fill="FFFFFF"/>
        <w:ind w:firstLine="567"/>
        <w:jc w:val="both"/>
        <w:rPr>
          <w:sz w:val="28"/>
          <w:szCs w:val="28"/>
        </w:rPr>
      </w:pPr>
      <w:r w:rsidRPr="00865435">
        <w:rPr>
          <w:b/>
          <w:color w:val="000000"/>
          <w:sz w:val="28"/>
        </w:rPr>
        <w:t>Материальное обеспечение</w:t>
      </w:r>
      <w:r>
        <w:rPr>
          <w:color w:val="000000"/>
          <w:sz w:val="28"/>
        </w:rPr>
        <w:t xml:space="preserve"> заключается в полном своевременном снабжении НАСФ</w:t>
      </w:r>
      <w:r w:rsidR="0086543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(нештатных формирований по обеспечению выполнения мероприятий по ГО) техникой</w:t>
      </w:r>
      <w:r w:rsidR="00552795">
        <w:rPr>
          <w:color w:val="000000"/>
          <w:sz w:val="28"/>
        </w:rPr>
        <w:t>, СИЗ, продовольствием и питьевой водой, приборами РХР и ДК, средствами связи и оповещения, горючими и смазо</w:t>
      </w:r>
      <w:r w:rsidR="00552795">
        <w:rPr>
          <w:color w:val="000000"/>
          <w:sz w:val="28"/>
        </w:rPr>
        <w:t>ч</w:t>
      </w:r>
      <w:r w:rsidR="00552795">
        <w:rPr>
          <w:color w:val="000000"/>
          <w:sz w:val="28"/>
        </w:rPr>
        <w:t>ными материалами, медикаментами и медицинским</w:t>
      </w:r>
      <w:r w:rsidR="00864128" w:rsidRPr="00864128">
        <w:rPr>
          <w:color w:val="000000"/>
          <w:spacing w:val="11"/>
          <w:sz w:val="28"/>
          <w:szCs w:val="28"/>
        </w:rPr>
        <w:t xml:space="preserve"> </w:t>
      </w:r>
      <w:r w:rsidR="00864128" w:rsidRPr="00C621F6">
        <w:rPr>
          <w:color w:val="000000"/>
          <w:spacing w:val="1"/>
          <w:sz w:val="28"/>
          <w:szCs w:val="28"/>
        </w:rPr>
        <w:t>имуществом, обменн</w:t>
      </w:r>
      <w:r w:rsidR="00864128" w:rsidRPr="00C621F6">
        <w:rPr>
          <w:color w:val="000000"/>
          <w:spacing w:val="1"/>
          <w:sz w:val="28"/>
          <w:szCs w:val="28"/>
        </w:rPr>
        <w:t>ы</w:t>
      </w:r>
      <w:r w:rsidR="00864128" w:rsidRPr="00C621F6">
        <w:rPr>
          <w:color w:val="000000"/>
          <w:spacing w:val="1"/>
          <w:sz w:val="28"/>
          <w:szCs w:val="28"/>
        </w:rPr>
        <w:t xml:space="preserve">ми одеждой, бельем и обувью, строительными материалами </w:t>
      </w:r>
      <w:r w:rsidR="00864128" w:rsidRPr="00C621F6">
        <w:rPr>
          <w:color w:val="000000"/>
          <w:spacing w:val="2"/>
          <w:sz w:val="28"/>
          <w:szCs w:val="28"/>
        </w:rPr>
        <w:t>и обеззараж</w:t>
      </w:r>
      <w:r w:rsidR="00864128" w:rsidRPr="00C621F6">
        <w:rPr>
          <w:color w:val="000000"/>
          <w:spacing w:val="2"/>
          <w:sz w:val="28"/>
          <w:szCs w:val="28"/>
        </w:rPr>
        <w:t>и</w:t>
      </w:r>
      <w:r w:rsidR="00864128" w:rsidRPr="00C621F6">
        <w:rPr>
          <w:color w:val="000000"/>
          <w:spacing w:val="2"/>
          <w:sz w:val="28"/>
          <w:szCs w:val="28"/>
        </w:rPr>
        <w:t xml:space="preserve">вающими средствами, необходимыми для проведения мероприятий </w:t>
      </w:r>
      <w:r w:rsidR="00864128" w:rsidRPr="00C621F6">
        <w:rPr>
          <w:color w:val="000000"/>
          <w:sz w:val="28"/>
          <w:szCs w:val="28"/>
        </w:rPr>
        <w:t>ГО, а также АСДНР в очагах поражения.</w:t>
      </w:r>
    </w:p>
    <w:p w:rsidR="00864128" w:rsidRPr="00C621F6" w:rsidRDefault="00864128" w:rsidP="0064336B">
      <w:pPr>
        <w:shd w:val="clear" w:color="auto" w:fill="FFFFFF"/>
        <w:ind w:firstLine="567"/>
        <w:jc w:val="both"/>
        <w:rPr>
          <w:sz w:val="28"/>
          <w:szCs w:val="28"/>
        </w:rPr>
      </w:pPr>
      <w:r w:rsidRPr="00865435">
        <w:rPr>
          <w:b/>
          <w:color w:val="000000"/>
          <w:spacing w:val="2"/>
          <w:sz w:val="28"/>
          <w:szCs w:val="28"/>
        </w:rPr>
        <w:t>Техническое обеспечение</w:t>
      </w:r>
      <w:r w:rsidRPr="00C621F6">
        <w:rPr>
          <w:color w:val="000000"/>
          <w:spacing w:val="2"/>
          <w:sz w:val="28"/>
          <w:szCs w:val="28"/>
        </w:rPr>
        <w:t xml:space="preserve"> заключается в организации и осуществл</w:t>
      </w:r>
      <w:r w:rsidRPr="00C621F6">
        <w:rPr>
          <w:color w:val="000000"/>
          <w:spacing w:val="2"/>
          <w:sz w:val="28"/>
          <w:szCs w:val="28"/>
        </w:rPr>
        <w:t>е</w:t>
      </w:r>
      <w:r w:rsidRPr="00C621F6">
        <w:rPr>
          <w:color w:val="000000"/>
          <w:spacing w:val="2"/>
          <w:sz w:val="28"/>
          <w:szCs w:val="28"/>
        </w:rPr>
        <w:t xml:space="preserve">нии </w:t>
      </w:r>
      <w:r w:rsidRPr="00C621F6">
        <w:rPr>
          <w:color w:val="000000"/>
          <w:spacing w:val="9"/>
          <w:sz w:val="28"/>
          <w:szCs w:val="28"/>
        </w:rPr>
        <w:t xml:space="preserve">технически правильного обслуживания, эксплуатации и ремонта машин, </w:t>
      </w:r>
      <w:r w:rsidRPr="00C621F6">
        <w:rPr>
          <w:color w:val="000000"/>
          <w:spacing w:val="14"/>
          <w:sz w:val="28"/>
          <w:szCs w:val="28"/>
        </w:rPr>
        <w:t>механизмов и других технических средств, состоящих на о</w:t>
      </w:r>
      <w:r w:rsidRPr="00C621F6">
        <w:rPr>
          <w:color w:val="000000"/>
          <w:spacing w:val="14"/>
          <w:sz w:val="28"/>
          <w:szCs w:val="28"/>
        </w:rPr>
        <w:t>с</w:t>
      </w:r>
      <w:r w:rsidRPr="00C621F6">
        <w:rPr>
          <w:color w:val="000000"/>
          <w:spacing w:val="14"/>
          <w:sz w:val="28"/>
          <w:szCs w:val="28"/>
        </w:rPr>
        <w:t xml:space="preserve">нащении </w:t>
      </w:r>
      <w:r w:rsidRPr="00C621F6">
        <w:rPr>
          <w:color w:val="000000"/>
          <w:spacing w:val="-3"/>
          <w:sz w:val="28"/>
          <w:szCs w:val="28"/>
        </w:rPr>
        <w:t>формирований.</w:t>
      </w:r>
    </w:p>
    <w:p w:rsidR="00865435" w:rsidRDefault="00865435" w:rsidP="0064336B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  <w:r w:rsidRPr="00C621F6">
        <w:rPr>
          <w:b/>
          <w:bCs/>
          <w:color w:val="000000"/>
          <w:sz w:val="28"/>
          <w:szCs w:val="28"/>
        </w:rPr>
        <w:t xml:space="preserve">Основные задачи материального обеспечения: </w:t>
      </w:r>
    </w:p>
    <w:p w:rsidR="00865435" w:rsidRPr="00C621F6" w:rsidRDefault="00865435" w:rsidP="0064336B">
      <w:pPr>
        <w:shd w:val="clear" w:color="auto" w:fill="FFFFFF"/>
        <w:ind w:firstLine="567"/>
        <w:jc w:val="both"/>
        <w:rPr>
          <w:sz w:val="28"/>
          <w:szCs w:val="28"/>
        </w:rPr>
      </w:pPr>
      <w:r w:rsidRPr="00C621F6">
        <w:rPr>
          <w:color w:val="000000"/>
          <w:sz w:val="28"/>
          <w:szCs w:val="28"/>
        </w:rPr>
        <w:t xml:space="preserve">обеспечение формирований и </w:t>
      </w:r>
      <w:r w:rsidRPr="00C621F6">
        <w:rPr>
          <w:color w:val="000000"/>
          <w:spacing w:val="20"/>
          <w:sz w:val="28"/>
          <w:szCs w:val="28"/>
        </w:rPr>
        <w:t>населения всеми видами материал</w:t>
      </w:r>
      <w:r w:rsidRPr="00C621F6">
        <w:rPr>
          <w:color w:val="000000"/>
          <w:spacing w:val="20"/>
          <w:sz w:val="28"/>
          <w:szCs w:val="28"/>
        </w:rPr>
        <w:t>ь</w:t>
      </w:r>
      <w:r w:rsidRPr="00C621F6">
        <w:rPr>
          <w:color w:val="000000"/>
          <w:spacing w:val="20"/>
          <w:sz w:val="28"/>
          <w:szCs w:val="28"/>
        </w:rPr>
        <w:t xml:space="preserve">ных средств для нормальной </w:t>
      </w:r>
      <w:r w:rsidRPr="00C621F6">
        <w:rPr>
          <w:color w:val="000000"/>
          <w:sz w:val="28"/>
          <w:szCs w:val="28"/>
        </w:rPr>
        <w:t>жизнедеятельности и работы в очагах п</w:t>
      </w:r>
      <w:r w:rsidRPr="00C621F6">
        <w:rPr>
          <w:color w:val="000000"/>
          <w:sz w:val="28"/>
          <w:szCs w:val="28"/>
        </w:rPr>
        <w:t>о</w:t>
      </w:r>
      <w:r w:rsidRPr="00C621F6">
        <w:rPr>
          <w:color w:val="000000"/>
          <w:sz w:val="28"/>
          <w:szCs w:val="28"/>
        </w:rPr>
        <w:t>ражения;</w:t>
      </w:r>
    </w:p>
    <w:p w:rsidR="00865435" w:rsidRPr="00C621F6" w:rsidRDefault="00865435" w:rsidP="0064336B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21F6">
        <w:rPr>
          <w:color w:val="000000"/>
          <w:spacing w:val="11"/>
          <w:sz w:val="28"/>
          <w:szCs w:val="28"/>
        </w:rPr>
        <w:t>обеспечение всех видов транспорта, привлекаемого для выполн</w:t>
      </w:r>
      <w:r w:rsidRPr="00C621F6">
        <w:rPr>
          <w:color w:val="000000"/>
          <w:spacing w:val="11"/>
          <w:sz w:val="28"/>
          <w:szCs w:val="28"/>
        </w:rPr>
        <w:t>е</w:t>
      </w:r>
      <w:r w:rsidRPr="00C621F6">
        <w:rPr>
          <w:color w:val="000000"/>
          <w:spacing w:val="11"/>
          <w:sz w:val="28"/>
          <w:szCs w:val="28"/>
        </w:rPr>
        <w:t>ния</w:t>
      </w:r>
      <w:r>
        <w:rPr>
          <w:color w:val="000000"/>
          <w:spacing w:val="11"/>
          <w:sz w:val="28"/>
          <w:szCs w:val="28"/>
        </w:rPr>
        <w:t xml:space="preserve"> </w:t>
      </w:r>
      <w:r w:rsidRPr="00C621F6">
        <w:rPr>
          <w:color w:val="000000"/>
          <w:sz w:val="28"/>
          <w:szCs w:val="28"/>
        </w:rPr>
        <w:t>мероприятий ГО и спасательных работ, горюче-смазочными материал</w:t>
      </w:r>
      <w:r w:rsidRPr="00C621F6">
        <w:rPr>
          <w:color w:val="000000"/>
          <w:sz w:val="28"/>
          <w:szCs w:val="28"/>
        </w:rPr>
        <w:t>а</w:t>
      </w:r>
      <w:r w:rsidRPr="00C621F6">
        <w:rPr>
          <w:color w:val="000000"/>
          <w:sz w:val="28"/>
          <w:szCs w:val="28"/>
        </w:rPr>
        <w:t>ми;</w:t>
      </w:r>
    </w:p>
    <w:p w:rsidR="00865435" w:rsidRPr="00C621F6" w:rsidRDefault="00865435" w:rsidP="0064336B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21F6">
        <w:rPr>
          <w:color w:val="000000"/>
          <w:spacing w:val="10"/>
          <w:sz w:val="28"/>
          <w:szCs w:val="28"/>
        </w:rPr>
        <w:t>обеспечение личного состава формирований и населения средств</w:t>
      </w:r>
      <w:r w:rsidRPr="00C621F6">
        <w:rPr>
          <w:color w:val="000000"/>
          <w:spacing w:val="10"/>
          <w:sz w:val="28"/>
          <w:szCs w:val="28"/>
        </w:rPr>
        <w:t>а</w:t>
      </w:r>
      <w:r w:rsidRPr="00C621F6">
        <w:rPr>
          <w:color w:val="000000"/>
          <w:spacing w:val="10"/>
          <w:sz w:val="28"/>
          <w:szCs w:val="28"/>
        </w:rPr>
        <w:t>ми</w:t>
      </w:r>
      <w:r>
        <w:rPr>
          <w:color w:val="000000"/>
          <w:spacing w:val="10"/>
          <w:sz w:val="28"/>
          <w:szCs w:val="28"/>
        </w:rPr>
        <w:t xml:space="preserve"> </w:t>
      </w:r>
      <w:r w:rsidRPr="00C621F6">
        <w:rPr>
          <w:color w:val="000000"/>
          <w:sz w:val="28"/>
          <w:szCs w:val="28"/>
        </w:rPr>
        <w:t>защиты органов дыхания и кожи;</w:t>
      </w:r>
    </w:p>
    <w:p w:rsidR="00865435" w:rsidRPr="00C621F6" w:rsidRDefault="00865435" w:rsidP="0064336B">
      <w:pPr>
        <w:shd w:val="clear" w:color="auto" w:fill="FFFFFF"/>
        <w:ind w:firstLine="567"/>
        <w:jc w:val="both"/>
        <w:rPr>
          <w:sz w:val="28"/>
          <w:szCs w:val="28"/>
        </w:rPr>
      </w:pPr>
      <w:r w:rsidRPr="00C621F6">
        <w:rPr>
          <w:color w:val="000000"/>
          <w:spacing w:val="4"/>
          <w:sz w:val="28"/>
          <w:szCs w:val="28"/>
        </w:rPr>
        <w:t>обеспечение формирований всеми необходимыми ремонтными, ст</w:t>
      </w:r>
      <w:r w:rsidRPr="00C621F6">
        <w:rPr>
          <w:color w:val="000000"/>
          <w:sz w:val="28"/>
          <w:szCs w:val="28"/>
        </w:rPr>
        <w:t>ро</w:t>
      </w:r>
      <w:r w:rsidRPr="00C621F6">
        <w:rPr>
          <w:color w:val="000000"/>
          <w:sz w:val="28"/>
          <w:szCs w:val="28"/>
        </w:rPr>
        <w:t>и</w:t>
      </w:r>
      <w:r w:rsidRPr="00C621F6">
        <w:rPr>
          <w:color w:val="000000"/>
          <w:sz w:val="28"/>
          <w:szCs w:val="28"/>
        </w:rPr>
        <w:t>тельными материалами и инструментом;</w:t>
      </w:r>
    </w:p>
    <w:p w:rsidR="00865435" w:rsidRPr="00C621F6" w:rsidRDefault="00865435" w:rsidP="0064336B">
      <w:pPr>
        <w:shd w:val="clear" w:color="auto" w:fill="FFFFFF"/>
        <w:tabs>
          <w:tab w:val="left" w:pos="907"/>
        </w:tabs>
        <w:ind w:firstLine="567"/>
        <w:jc w:val="both"/>
        <w:rPr>
          <w:sz w:val="28"/>
          <w:szCs w:val="28"/>
        </w:rPr>
      </w:pPr>
      <w:r w:rsidRPr="00C621F6">
        <w:rPr>
          <w:color w:val="000000"/>
          <w:spacing w:val="2"/>
          <w:sz w:val="28"/>
          <w:szCs w:val="28"/>
        </w:rPr>
        <w:t>накопление необходимых материальных средств для полного обесп</w:t>
      </w:r>
      <w:r w:rsidRPr="00C621F6">
        <w:rPr>
          <w:color w:val="000000"/>
          <w:spacing w:val="2"/>
          <w:sz w:val="28"/>
          <w:szCs w:val="28"/>
        </w:rPr>
        <w:t>е</w:t>
      </w:r>
      <w:r w:rsidRPr="00C621F6">
        <w:rPr>
          <w:color w:val="000000"/>
          <w:spacing w:val="2"/>
          <w:sz w:val="28"/>
          <w:szCs w:val="28"/>
        </w:rPr>
        <w:t>чения</w:t>
      </w:r>
      <w:r>
        <w:rPr>
          <w:color w:val="000000"/>
          <w:spacing w:val="2"/>
          <w:sz w:val="28"/>
          <w:szCs w:val="28"/>
        </w:rPr>
        <w:t xml:space="preserve"> </w:t>
      </w:r>
      <w:r w:rsidRPr="00C621F6">
        <w:rPr>
          <w:color w:val="000000"/>
          <w:spacing w:val="10"/>
          <w:sz w:val="28"/>
          <w:szCs w:val="28"/>
        </w:rPr>
        <w:t>проводимых мероприятий ГО в особый период и формирований при ведении</w:t>
      </w:r>
      <w:r>
        <w:rPr>
          <w:color w:val="000000"/>
          <w:spacing w:val="10"/>
          <w:sz w:val="28"/>
          <w:szCs w:val="28"/>
        </w:rPr>
        <w:t xml:space="preserve"> </w:t>
      </w:r>
      <w:r w:rsidRPr="00C621F6">
        <w:rPr>
          <w:color w:val="000000"/>
          <w:spacing w:val="2"/>
          <w:sz w:val="28"/>
          <w:szCs w:val="28"/>
        </w:rPr>
        <w:t>спасательных работ в очагах поражения. Рассредоточение этих запасов на складах</w:t>
      </w:r>
      <w:r>
        <w:rPr>
          <w:color w:val="000000"/>
          <w:spacing w:val="2"/>
          <w:sz w:val="28"/>
          <w:szCs w:val="28"/>
        </w:rPr>
        <w:t xml:space="preserve"> </w:t>
      </w:r>
      <w:r w:rsidRPr="00C621F6">
        <w:rPr>
          <w:color w:val="000000"/>
          <w:spacing w:val="-1"/>
          <w:sz w:val="28"/>
          <w:szCs w:val="28"/>
        </w:rPr>
        <w:t>и базах снабжения загородной зоны.</w:t>
      </w:r>
    </w:p>
    <w:p w:rsidR="00865435" w:rsidRPr="00C621F6" w:rsidRDefault="00865435" w:rsidP="0064336B">
      <w:pPr>
        <w:shd w:val="clear" w:color="auto" w:fill="FFFFFF"/>
        <w:ind w:firstLine="567"/>
        <w:jc w:val="both"/>
        <w:rPr>
          <w:sz w:val="28"/>
          <w:szCs w:val="28"/>
        </w:rPr>
      </w:pPr>
      <w:r w:rsidRPr="00C621F6">
        <w:rPr>
          <w:b/>
          <w:bCs/>
          <w:color w:val="000000"/>
          <w:sz w:val="28"/>
          <w:szCs w:val="28"/>
        </w:rPr>
        <w:t>Основные задачи технического снабжения:</w:t>
      </w:r>
    </w:p>
    <w:p w:rsidR="00865435" w:rsidRPr="00C621F6" w:rsidRDefault="00865435" w:rsidP="0064336B">
      <w:pPr>
        <w:shd w:val="clear" w:color="auto" w:fill="FFFFFF"/>
        <w:tabs>
          <w:tab w:val="left" w:pos="1037"/>
        </w:tabs>
        <w:ind w:firstLine="567"/>
        <w:jc w:val="both"/>
        <w:rPr>
          <w:sz w:val="28"/>
          <w:szCs w:val="28"/>
        </w:rPr>
      </w:pPr>
      <w:r w:rsidRPr="00C621F6">
        <w:rPr>
          <w:color w:val="000000"/>
          <w:spacing w:val="13"/>
          <w:sz w:val="28"/>
          <w:szCs w:val="28"/>
        </w:rPr>
        <w:t>подготовка машин, ремонтных средств и специалистов (водит</w:t>
      </w:r>
      <w:r w:rsidRPr="00C621F6">
        <w:rPr>
          <w:color w:val="000000"/>
          <w:spacing w:val="13"/>
          <w:sz w:val="28"/>
          <w:szCs w:val="28"/>
        </w:rPr>
        <w:t>е</w:t>
      </w:r>
      <w:r w:rsidRPr="00C621F6">
        <w:rPr>
          <w:color w:val="000000"/>
          <w:spacing w:val="13"/>
          <w:sz w:val="28"/>
          <w:szCs w:val="28"/>
        </w:rPr>
        <w:t>лей,</w:t>
      </w:r>
      <w:r>
        <w:rPr>
          <w:color w:val="000000"/>
          <w:spacing w:val="13"/>
          <w:sz w:val="28"/>
          <w:szCs w:val="28"/>
        </w:rPr>
        <w:t xml:space="preserve"> </w:t>
      </w:r>
      <w:r w:rsidRPr="00C621F6">
        <w:rPr>
          <w:color w:val="000000"/>
          <w:sz w:val="28"/>
          <w:szCs w:val="28"/>
        </w:rPr>
        <w:t>механиков) для выполнения предстоящих работ;</w:t>
      </w:r>
    </w:p>
    <w:p w:rsidR="00865435" w:rsidRPr="00C621F6" w:rsidRDefault="00865435" w:rsidP="0064336B">
      <w:pPr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21F6">
        <w:rPr>
          <w:color w:val="000000"/>
          <w:spacing w:val="1"/>
          <w:sz w:val="28"/>
          <w:szCs w:val="28"/>
        </w:rPr>
        <w:t>организация технического обслуживания машин, своевременная эв</w:t>
      </w:r>
      <w:r w:rsidRPr="00C621F6">
        <w:rPr>
          <w:color w:val="000000"/>
          <w:spacing w:val="1"/>
          <w:sz w:val="28"/>
          <w:szCs w:val="28"/>
        </w:rPr>
        <w:t>а</w:t>
      </w:r>
      <w:r w:rsidRPr="00C621F6">
        <w:rPr>
          <w:color w:val="000000"/>
          <w:spacing w:val="1"/>
          <w:sz w:val="28"/>
          <w:szCs w:val="28"/>
        </w:rPr>
        <w:t>куация</w:t>
      </w:r>
      <w:r>
        <w:rPr>
          <w:color w:val="000000"/>
          <w:spacing w:val="1"/>
          <w:sz w:val="28"/>
          <w:szCs w:val="28"/>
        </w:rPr>
        <w:t xml:space="preserve"> </w:t>
      </w:r>
      <w:r w:rsidRPr="00C621F6">
        <w:rPr>
          <w:color w:val="000000"/>
          <w:spacing w:val="-2"/>
          <w:sz w:val="28"/>
          <w:szCs w:val="28"/>
        </w:rPr>
        <w:t>и ремонт;</w:t>
      </w:r>
    </w:p>
    <w:p w:rsidR="00865435" w:rsidRPr="00C621F6" w:rsidRDefault="00865435" w:rsidP="0064336B">
      <w:pPr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21F6">
        <w:rPr>
          <w:color w:val="000000"/>
          <w:spacing w:val="1"/>
          <w:sz w:val="28"/>
          <w:szCs w:val="28"/>
        </w:rPr>
        <w:t>организация работ ремонтных предприятий и учреждений, их размещ</w:t>
      </w:r>
      <w:r w:rsidRPr="00C621F6">
        <w:rPr>
          <w:color w:val="000000"/>
          <w:spacing w:val="1"/>
          <w:sz w:val="28"/>
          <w:szCs w:val="28"/>
        </w:rPr>
        <w:t>е</w:t>
      </w:r>
      <w:r w:rsidRPr="00C621F6">
        <w:rPr>
          <w:color w:val="000000"/>
          <w:spacing w:val="1"/>
          <w:sz w:val="28"/>
          <w:szCs w:val="28"/>
        </w:rPr>
        <w:lastRenderedPageBreak/>
        <w:t>ние,</w:t>
      </w:r>
      <w:r>
        <w:rPr>
          <w:color w:val="000000"/>
          <w:spacing w:val="1"/>
          <w:sz w:val="28"/>
          <w:szCs w:val="28"/>
        </w:rPr>
        <w:t xml:space="preserve"> </w:t>
      </w:r>
      <w:r w:rsidRPr="00C621F6">
        <w:rPr>
          <w:color w:val="000000"/>
          <w:spacing w:val="-1"/>
          <w:sz w:val="28"/>
          <w:szCs w:val="28"/>
        </w:rPr>
        <w:t>перемещение, охрана и защита;</w:t>
      </w:r>
    </w:p>
    <w:p w:rsidR="00865435" w:rsidRPr="00C621F6" w:rsidRDefault="00865435" w:rsidP="0064336B">
      <w:pPr>
        <w:shd w:val="clear" w:color="auto" w:fill="FFFFFF"/>
        <w:tabs>
          <w:tab w:val="left" w:pos="994"/>
        </w:tabs>
        <w:ind w:firstLine="567"/>
        <w:jc w:val="both"/>
        <w:rPr>
          <w:sz w:val="28"/>
          <w:szCs w:val="28"/>
        </w:rPr>
      </w:pPr>
      <w:r w:rsidRPr="00C621F6">
        <w:rPr>
          <w:color w:val="000000"/>
          <w:spacing w:val="10"/>
          <w:sz w:val="28"/>
          <w:szCs w:val="28"/>
        </w:rPr>
        <w:t>осуществление технического замыкания колонн на марше и оказ</w:t>
      </w:r>
      <w:r w:rsidRPr="00C621F6">
        <w:rPr>
          <w:color w:val="000000"/>
          <w:spacing w:val="10"/>
          <w:sz w:val="28"/>
          <w:szCs w:val="28"/>
        </w:rPr>
        <w:t>а</w:t>
      </w:r>
      <w:r w:rsidRPr="00C621F6">
        <w:rPr>
          <w:color w:val="000000"/>
          <w:spacing w:val="10"/>
          <w:sz w:val="28"/>
          <w:szCs w:val="28"/>
        </w:rPr>
        <w:t>ние</w:t>
      </w:r>
      <w:r>
        <w:rPr>
          <w:color w:val="000000"/>
          <w:spacing w:val="10"/>
          <w:sz w:val="28"/>
          <w:szCs w:val="28"/>
        </w:rPr>
        <w:t xml:space="preserve"> </w:t>
      </w:r>
      <w:r w:rsidRPr="00C621F6">
        <w:rPr>
          <w:color w:val="000000"/>
          <w:sz w:val="28"/>
          <w:szCs w:val="28"/>
        </w:rPr>
        <w:t>технической помощи машинам на маршрутах движения;</w:t>
      </w:r>
    </w:p>
    <w:p w:rsidR="00865435" w:rsidRPr="00C621F6" w:rsidRDefault="00865435" w:rsidP="0064336B">
      <w:pPr>
        <w:shd w:val="clear" w:color="auto" w:fill="FFFFFF"/>
        <w:tabs>
          <w:tab w:val="left" w:pos="1073"/>
        </w:tabs>
        <w:ind w:firstLine="567"/>
        <w:jc w:val="both"/>
        <w:rPr>
          <w:sz w:val="28"/>
          <w:szCs w:val="28"/>
        </w:rPr>
      </w:pPr>
      <w:r w:rsidRPr="00C621F6">
        <w:rPr>
          <w:color w:val="000000"/>
          <w:spacing w:val="3"/>
          <w:sz w:val="28"/>
          <w:szCs w:val="28"/>
        </w:rPr>
        <w:t>пополнение формирований ремонтными и эксплуатационными</w:t>
      </w:r>
      <w:r>
        <w:rPr>
          <w:color w:val="000000"/>
          <w:spacing w:val="3"/>
          <w:sz w:val="28"/>
          <w:szCs w:val="28"/>
        </w:rPr>
        <w:t xml:space="preserve"> </w:t>
      </w:r>
      <w:r w:rsidRPr="00C621F6">
        <w:rPr>
          <w:color w:val="000000"/>
          <w:spacing w:val="-3"/>
          <w:sz w:val="28"/>
          <w:szCs w:val="28"/>
        </w:rPr>
        <w:t>мат</w:t>
      </w:r>
      <w:r w:rsidRPr="00C621F6">
        <w:rPr>
          <w:color w:val="000000"/>
          <w:spacing w:val="-3"/>
          <w:sz w:val="28"/>
          <w:szCs w:val="28"/>
        </w:rPr>
        <w:t>е</w:t>
      </w:r>
      <w:r w:rsidRPr="00C621F6">
        <w:rPr>
          <w:color w:val="000000"/>
          <w:spacing w:val="-3"/>
          <w:sz w:val="28"/>
          <w:szCs w:val="28"/>
        </w:rPr>
        <w:t>риалами.</w:t>
      </w:r>
    </w:p>
    <w:p w:rsidR="00F12221" w:rsidRDefault="00F12221" w:rsidP="0064336B">
      <w:pPr>
        <w:ind w:firstLine="567"/>
        <w:jc w:val="both"/>
        <w:rPr>
          <w:b/>
          <w:sz w:val="28"/>
        </w:rPr>
      </w:pPr>
      <w:r>
        <w:rPr>
          <w:b/>
          <w:sz w:val="28"/>
        </w:rPr>
        <w:t>К формированиям служб материального и технического снабжения гражданской обороны относятся:</w:t>
      </w:r>
    </w:p>
    <w:p w:rsidR="00F12221" w:rsidRDefault="00F12221" w:rsidP="0064336B">
      <w:pPr>
        <w:ind w:firstLine="567"/>
        <w:jc w:val="both"/>
        <w:rPr>
          <w:sz w:val="28"/>
        </w:rPr>
      </w:pPr>
      <w:r>
        <w:rPr>
          <w:b/>
          <w:sz w:val="28"/>
        </w:rPr>
        <w:t>подразделения общественного питания</w:t>
      </w:r>
      <w:r>
        <w:rPr>
          <w:sz w:val="28"/>
        </w:rPr>
        <w:t xml:space="preserve"> (подвижные пункты питания)</w:t>
      </w:r>
      <w:r w:rsidR="007103F1">
        <w:rPr>
          <w:sz w:val="28"/>
        </w:rPr>
        <w:t>;</w:t>
      </w:r>
      <w:r>
        <w:rPr>
          <w:sz w:val="28"/>
        </w:rPr>
        <w:t xml:space="preserve"> </w:t>
      </w:r>
    </w:p>
    <w:p w:rsidR="00F12221" w:rsidRDefault="00F12221" w:rsidP="0064336B">
      <w:pPr>
        <w:ind w:firstLine="567"/>
        <w:jc w:val="both"/>
        <w:rPr>
          <w:sz w:val="28"/>
        </w:rPr>
      </w:pPr>
      <w:r>
        <w:rPr>
          <w:b/>
          <w:sz w:val="28"/>
        </w:rPr>
        <w:t>подразделения торговли продовольственными товарами</w:t>
      </w:r>
      <w:r>
        <w:rPr>
          <w:sz w:val="28"/>
        </w:rPr>
        <w:t xml:space="preserve"> (подвижные пункты продовольственного снабжения);</w:t>
      </w:r>
    </w:p>
    <w:p w:rsidR="00F12221" w:rsidRDefault="00F12221" w:rsidP="0064336B">
      <w:pPr>
        <w:ind w:firstLine="567"/>
        <w:jc w:val="both"/>
        <w:rPr>
          <w:sz w:val="28"/>
        </w:rPr>
      </w:pPr>
      <w:r>
        <w:rPr>
          <w:b/>
          <w:sz w:val="28"/>
        </w:rPr>
        <w:t>подразделения торговли промышленными товарами</w:t>
      </w:r>
      <w:r>
        <w:rPr>
          <w:sz w:val="28"/>
        </w:rPr>
        <w:t xml:space="preserve"> (подвижные пункты вещевого снабжения);</w:t>
      </w:r>
    </w:p>
    <w:p w:rsidR="00F12221" w:rsidRDefault="00F12221" w:rsidP="0064336B">
      <w:pPr>
        <w:ind w:firstLine="567"/>
        <w:jc w:val="both"/>
        <w:rPr>
          <w:sz w:val="28"/>
        </w:rPr>
      </w:pPr>
      <w:r>
        <w:rPr>
          <w:b/>
          <w:sz w:val="28"/>
        </w:rPr>
        <w:t>подвижные автозаправочные станции</w:t>
      </w:r>
      <w:r>
        <w:rPr>
          <w:sz w:val="28"/>
        </w:rPr>
        <w:t>;</w:t>
      </w:r>
    </w:p>
    <w:p w:rsidR="00F12221" w:rsidRDefault="00F12221" w:rsidP="0064336B">
      <w:pPr>
        <w:ind w:firstLine="567"/>
        <w:jc w:val="both"/>
        <w:rPr>
          <w:sz w:val="28"/>
        </w:rPr>
      </w:pPr>
      <w:r>
        <w:rPr>
          <w:b/>
          <w:sz w:val="28"/>
        </w:rPr>
        <w:t>группы, звенья подвоза воды</w:t>
      </w:r>
      <w:r>
        <w:rPr>
          <w:sz w:val="28"/>
        </w:rPr>
        <w:t xml:space="preserve"> и обслуживания водозаборных пунктов;</w:t>
      </w:r>
    </w:p>
    <w:p w:rsidR="00F12221" w:rsidRDefault="00F12221" w:rsidP="0064336B">
      <w:pPr>
        <w:ind w:firstLine="567"/>
        <w:jc w:val="both"/>
        <w:rPr>
          <w:sz w:val="28"/>
        </w:rPr>
      </w:pPr>
      <w:r>
        <w:rPr>
          <w:b/>
          <w:sz w:val="28"/>
        </w:rPr>
        <w:t>подвижные ремонтно-восстановительные и эвакуационные группы</w:t>
      </w:r>
      <w:r w:rsidR="0064336B">
        <w:rPr>
          <w:b/>
          <w:sz w:val="28"/>
        </w:rPr>
        <w:t>.</w:t>
      </w:r>
    </w:p>
    <w:p w:rsidR="0064336B" w:rsidRDefault="00D62532" w:rsidP="0064336B">
      <w:pPr>
        <w:ind w:firstLine="567"/>
        <w:jc w:val="both"/>
        <w:rPr>
          <w:sz w:val="28"/>
        </w:rPr>
      </w:pPr>
      <w:r>
        <w:rPr>
          <w:b/>
          <w:sz w:val="28"/>
        </w:rPr>
        <w:t>Подвижный пункт питания (ППП)</w:t>
      </w:r>
      <w:r>
        <w:rPr>
          <w:sz w:val="28"/>
        </w:rPr>
        <w:t xml:space="preserve"> состоит из трех звеньев: </w:t>
      </w:r>
    </w:p>
    <w:p w:rsidR="00D62532" w:rsidRDefault="00D62532" w:rsidP="0064336B">
      <w:pPr>
        <w:ind w:firstLine="567"/>
        <w:jc w:val="both"/>
        <w:rPr>
          <w:sz w:val="28"/>
        </w:rPr>
      </w:pPr>
      <w:r>
        <w:rPr>
          <w:sz w:val="28"/>
        </w:rPr>
        <w:t>двух однотипных звеньев приготовления и раздачи пищи по семь чел</w:t>
      </w:r>
      <w:r>
        <w:rPr>
          <w:sz w:val="28"/>
        </w:rPr>
        <w:t>о</w:t>
      </w:r>
      <w:r>
        <w:rPr>
          <w:sz w:val="28"/>
        </w:rPr>
        <w:t xml:space="preserve">век и одного – обеспечения питьевой водой и топливом – 10 человек. Всего личного состава – 25 человек. </w:t>
      </w:r>
    </w:p>
    <w:p w:rsidR="00D62532" w:rsidRDefault="00D62532" w:rsidP="0064336B">
      <w:pPr>
        <w:ind w:firstLine="567"/>
        <w:jc w:val="both"/>
        <w:rPr>
          <w:sz w:val="28"/>
        </w:rPr>
      </w:pPr>
      <w:r>
        <w:rPr>
          <w:sz w:val="28"/>
        </w:rPr>
        <w:t>ППП предназначается для приготовления и раздачи горячей пищи и питьевой воды для формирований гражданской обороны в районах распол</w:t>
      </w:r>
      <w:r>
        <w:rPr>
          <w:sz w:val="28"/>
        </w:rPr>
        <w:t>о</w:t>
      </w:r>
      <w:r>
        <w:rPr>
          <w:sz w:val="28"/>
        </w:rPr>
        <w:t>жения и при проведении АСДНР, а также пораженного населения в отрядах первой медицинской помощи (до поступления пораженных в стационарные лечебные учреждения).</w:t>
      </w:r>
    </w:p>
    <w:p w:rsidR="00D62532" w:rsidRDefault="00D62532" w:rsidP="0064336B">
      <w:pPr>
        <w:ind w:firstLine="567"/>
        <w:jc w:val="both"/>
        <w:rPr>
          <w:sz w:val="28"/>
        </w:rPr>
      </w:pPr>
      <w:r>
        <w:rPr>
          <w:sz w:val="28"/>
        </w:rPr>
        <w:t>ППП формируется на базе крупных столовых, кафе, ресторанов, фабрик-кухонь и других предприятий общественного питания районов, городов заг</w:t>
      </w:r>
      <w:r>
        <w:rPr>
          <w:sz w:val="28"/>
        </w:rPr>
        <w:t>о</w:t>
      </w:r>
      <w:r>
        <w:rPr>
          <w:sz w:val="28"/>
        </w:rPr>
        <w:t>родной зоны в существующей организационной структуре предприятий без нарушения хозяйственной и финансовой деятельности.</w:t>
      </w:r>
    </w:p>
    <w:p w:rsidR="00D62532" w:rsidRPr="0074311B" w:rsidRDefault="00D62532" w:rsidP="0064336B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Начальник ППП назначается из лиц административного состава (зам. зав. </w:t>
      </w:r>
      <w:r w:rsidRPr="0074311B">
        <w:rPr>
          <w:sz w:val="28"/>
          <w:szCs w:val="28"/>
        </w:rPr>
        <w:t>столовой, кафе или зам. дир</w:t>
      </w:r>
      <w:r w:rsidR="00FD7E8F">
        <w:rPr>
          <w:sz w:val="28"/>
          <w:szCs w:val="28"/>
        </w:rPr>
        <w:t>ектора</w:t>
      </w:r>
      <w:r w:rsidRPr="0074311B">
        <w:rPr>
          <w:sz w:val="28"/>
          <w:szCs w:val="28"/>
        </w:rPr>
        <w:t xml:space="preserve"> ресторана). Он подчиняется руков</w:t>
      </w:r>
      <w:r w:rsidRPr="0074311B">
        <w:rPr>
          <w:sz w:val="28"/>
          <w:szCs w:val="28"/>
        </w:rPr>
        <w:t>о</w:t>
      </w:r>
      <w:r w:rsidRPr="0074311B">
        <w:rPr>
          <w:sz w:val="28"/>
          <w:szCs w:val="28"/>
        </w:rPr>
        <w:t>дителю предприятия общественного питания, на базе которого создан ППП.</w:t>
      </w:r>
    </w:p>
    <w:p w:rsidR="00D62532" w:rsidRPr="0074311B" w:rsidRDefault="00D62532" w:rsidP="0064336B">
      <w:pPr>
        <w:ind w:firstLine="567"/>
        <w:jc w:val="both"/>
        <w:rPr>
          <w:sz w:val="28"/>
          <w:szCs w:val="28"/>
        </w:rPr>
      </w:pPr>
      <w:r w:rsidRPr="0074311B">
        <w:rPr>
          <w:sz w:val="28"/>
          <w:szCs w:val="28"/>
        </w:rPr>
        <w:t>ППП, состоящий из трех звеньев, за 10 часов работы может приготовить и раздать пищу на 1200 человек.</w:t>
      </w:r>
    </w:p>
    <w:p w:rsidR="00D62532" w:rsidRPr="0074311B" w:rsidRDefault="00D62532" w:rsidP="0064336B">
      <w:pPr>
        <w:ind w:firstLine="567"/>
        <w:jc w:val="both"/>
        <w:rPr>
          <w:sz w:val="28"/>
          <w:szCs w:val="28"/>
        </w:rPr>
      </w:pPr>
      <w:r w:rsidRPr="0074311B">
        <w:rPr>
          <w:sz w:val="28"/>
          <w:szCs w:val="28"/>
        </w:rPr>
        <w:t>Звено обеспечения занимается доставкой воды и топлива для пригото</w:t>
      </w:r>
      <w:r w:rsidRPr="0074311B">
        <w:rPr>
          <w:sz w:val="28"/>
          <w:szCs w:val="28"/>
        </w:rPr>
        <w:t>в</w:t>
      </w:r>
      <w:r w:rsidRPr="0074311B">
        <w:rPr>
          <w:sz w:val="28"/>
          <w:szCs w:val="28"/>
        </w:rPr>
        <w:t>ления пищи.</w:t>
      </w:r>
    </w:p>
    <w:p w:rsidR="00D62532" w:rsidRPr="0074311B" w:rsidRDefault="00D62532" w:rsidP="0064336B">
      <w:pPr>
        <w:ind w:firstLine="567"/>
        <w:jc w:val="both"/>
        <w:rPr>
          <w:sz w:val="28"/>
          <w:szCs w:val="28"/>
        </w:rPr>
      </w:pPr>
      <w:r w:rsidRPr="0074311B">
        <w:rPr>
          <w:sz w:val="28"/>
          <w:szCs w:val="28"/>
        </w:rPr>
        <w:t>При выводе в загородную зону ППП обеспечивается трехсуточным з</w:t>
      </w:r>
      <w:r w:rsidRPr="0074311B">
        <w:rPr>
          <w:sz w:val="28"/>
          <w:szCs w:val="28"/>
        </w:rPr>
        <w:t>а</w:t>
      </w:r>
      <w:r w:rsidRPr="0074311B">
        <w:rPr>
          <w:sz w:val="28"/>
          <w:szCs w:val="28"/>
        </w:rPr>
        <w:t>пасом продовольствия из расчета приготовления 2400 блюд в сутки, хлебом – на одни сутки. Эти запасы комплектуются за счет переходящих остатков предприятия общественного питания и продуктов, получаемых от поставщ</w:t>
      </w:r>
      <w:r w:rsidRPr="0074311B">
        <w:rPr>
          <w:sz w:val="28"/>
          <w:szCs w:val="28"/>
        </w:rPr>
        <w:t>и</w:t>
      </w:r>
      <w:r w:rsidRPr="0074311B">
        <w:rPr>
          <w:sz w:val="28"/>
          <w:szCs w:val="28"/>
        </w:rPr>
        <w:t>ков.</w:t>
      </w:r>
    </w:p>
    <w:p w:rsidR="00D62532" w:rsidRPr="0074311B" w:rsidRDefault="00D62532" w:rsidP="0064336B">
      <w:pPr>
        <w:ind w:firstLine="567"/>
        <w:jc w:val="both"/>
        <w:rPr>
          <w:sz w:val="28"/>
          <w:szCs w:val="28"/>
        </w:rPr>
      </w:pPr>
      <w:r w:rsidRPr="0074311B">
        <w:rPr>
          <w:b/>
          <w:sz w:val="28"/>
          <w:szCs w:val="28"/>
        </w:rPr>
        <w:t>Оснащение ППП</w:t>
      </w:r>
      <w:r w:rsidRPr="0074311B">
        <w:rPr>
          <w:sz w:val="28"/>
          <w:szCs w:val="28"/>
        </w:rPr>
        <w:t>. Грузовые ав</w:t>
      </w:r>
      <w:r>
        <w:rPr>
          <w:sz w:val="28"/>
          <w:szCs w:val="28"/>
        </w:rPr>
        <w:t xml:space="preserve">томобили – </w:t>
      </w:r>
      <w:r w:rsidRPr="0074311B">
        <w:rPr>
          <w:sz w:val="28"/>
          <w:szCs w:val="28"/>
        </w:rPr>
        <w:t xml:space="preserve">3, авторефрижиратор </w:t>
      </w:r>
      <w:r>
        <w:rPr>
          <w:sz w:val="28"/>
          <w:szCs w:val="28"/>
        </w:rPr>
        <w:t>–</w:t>
      </w:r>
      <w:r w:rsidRPr="0074311B">
        <w:rPr>
          <w:sz w:val="28"/>
          <w:szCs w:val="28"/>
        </w:rPr>
        <w:t xml:space="preserve"> 1, а</w:t>
      </w:r>
      <w:r w:rsidRPr="0074311B">
        <w:rPr>
          <w:sz w:val="28"/>
          <w:szCs w:val="28"/>
        </w:rPr>
        <w:t>в</w:t>
      </w:r>
      <w:r w:rsidRPr="0074311B">
        <w:rPr>
          <w:sz w:val="28"/>
          <w:szCs w:val="28"/>
        </w:rPr>
        <w:t xml:space="preserve">тоцистерна </w:t>
      </w:r>
      <w:r>
        <w:rPr>
          <w:sz w:val="28"/>
          <w:szCs w:val="28"/>
        </w:rPr>
        <w:t>–</w:t>
      </w:r>
      <w:r w:rsidRPr="0074311B">
        <w:rPr>
          <w:sz w:val="28"/>
          <w:szCs w:val="28"/>
        </w:rPr>
        <w:t xml:space="preserve"> 1. Походные кухни или пищеварные (наплитные) котлы </w:t>
      </w:r>
      <w:r>
        <w:rPr>
          <w:sz w:val="28"/>
          <w:szCs w:val="28"/>
        </w:rPr>
        <w:t xml:space="preserve">– </w:t>
      </w:r>
      <w:r w:rsidRPr="0074311B">
        <w:rPr>
          <w:sz w:val="28"/>
          <w:szCs w:val="28"/>
        </w:rPr>
        <w:t>2, котл</w:t>
      </w:r>
      <w:r>
        <w:rPr>
          <w:sz w:val="28"/>
          <w:szCs w:val="28"/>
        </w:rPr>
        <w:t>ы для кипячения воды (60-110л) –</w:t>
      </w:r>
      <w:r w:rsidRPr="0074311B">
        <w:rPr>
          <w:sz w:val="28"/>
          <w:szCs w:val="28"/>
        </w:rPr>
        <w:t xml:space="preserve"> 2, термосы или бидоны 12-</w:t>
      </w:r>
      <w:smartTag w:uri="urn:schemas-microsoft-com:office:smarttags" w:element="metricconverter">
        <w:smartTagPr>
          <w:attr w:name="ProductID" w:val="36 л"/>
        </w:smartTagPr>
        <w:r w:rsidRPr="0074311B">
          <w:rPr>
            <w:sz w:val="28"/>
            <w:szCs w:val="28"/>
          </w:rPr>
          <w:t>36 л</w:t>
        </w:r>
      </w:smartTag>
      <w:r w:rsidRPr="0074311B">
        <w:rPr>
          <w:sz w:val="28"/>
          <w:szCs w:val="28"/>
        </w:rPr>
        <w:t xml:space="preserve"> (те</w:t>
      </w:r>
      <w:r w:rsidRPr="0074311B">
        <w:rPr>
          <w:sz w:val="28"/>
          <w:szCs w:val="28"/>
        </w:rPr>
        <w:t>р</w:t>
      </w:r>
      <w:r w:rsidRPr="0074311B">
        <w:rPr>
          <w:sz w:val="28"/>
          <w:szCs w:val="28"/>
        </w:rPr>
        <w:t xml:space="preserve">мосы </w:t>
      </w:r>
      <w:smartTag w:uri="urn:schemas-microsoft-com:office:smarttags" w:element="metricconverter">
        <w:smartTagPr>
          <w:attr w:name="ProductID" w:val="12 л"/>
        </w:smartTagPr>
        <w:r w:rsidRPr="0074311B">
          <w:rPr>
            <w:sz w:val="28"/>
            <w:szCs w:val="28"/>
          </w:rPr>
          <w:t>12 л</w:t>
        </w:r>
      </w:smartTag>
      <w:r w:rsidRPr="0074311B">
        <w:rPr>
          <w:sz w:val="28"/>
          <w:szCs w:val="28"/>
        </w:rPr>
        <w:t xml:space="preserve"> – 6 или </w:t>
      </w:r>
      <w:smartTag w:uri="urn:schemas-microsoft-com:office:smarttags" w:element="metricconverter">
        <w:smartTagPr>
          <w:attr w:name="ProductID" w:val="36 л"/>
        </w:smartTagPr>
        <w:r w:rsidRPr="0074311B">
          <w:rPr>
            <w:sz w:val="28"/>
            <w:szCs w:val="28"/>
          </w:rPr>
          <w:t>36 л</w:t>
        </w:r>
      </w:smartTag>
      <w:r w:rsidRPr="0074311B">
        <w:rPr>
          <w:sz w:val="28"/>
          <w:szCs w:val="28"/>
        </w:rPr>
        <w:t xml:space="preserve">  – 2), чайники </w:t>
      </w:r>
      <w:smartTag w:uri="urn:schemas-microsoft-com:office:smarttags" w:element="metricconverter">
        <w:smartTagPr>
          <w:attr w:name="ProductID" w:val="5 л"/>
        </w:smartTagPr>
        <w:r w:rsidRPr="0074311B">
          <w:rPr>
            <w:sz w:val="28"/>
            <w:szCs w:val="28"/>
          </w:rPr>
          <w:t>5 л</w:t>
        </w:r>
      </w:smartTag>
      <w:r w:rsidRPr="0074311B">
        <w:rPr>
          <w:sz w:val="28"/>
          <w:szCs w:val="28"/>
        </w:rPr>
        <w:t xml:space="preserve"> – 4, комплект столовой посуды (ложки, кружки</w:t>
      </w:r>
      <w:r>
        <w:rPr>
          <w:sz w:val="28"/>
          <w:szCs w:val="28"/>
        </w:rPr>
        <w:t>, миски алюминиевые – 450 шт.)</w:t>
      </w:r>
    </w:p>
    <w:p w:rsidR="00EB6489" w:rsidRDefault="00D62532" w:rsidP="0064336B">
      <w:pPr>
        <w:ind w:firstLine="567"/>
        <w:jc w:val="both"/>
        <w:rPr>
          <w:color w:val="000000"/>
          <w:sz w:val="28"/>
        </w:rPr>
      </w:pPr>
      <w:r w:rsidRPr="0074311B">
        <w:rPr>
          <w:sz w:val="28"/>
          <w:szCs w:val="28"/>
        </w:rPr>
        <w:lastRenderedPageBreak/>
        <w:t xml:space="preserve">Пищу отпускают по доверенностям предприятий, организаций на имя командиров </w:t>
      </w:r>
      <w:r>
        <w:rPr>
          <w:sz w:val="28"/>
          <w:szCs w:val="28"/>
        </w:rPr>
        <w:t>НАСФ</w:t>
      </w:r>
      <w:r w:rsidRPr="0074311B">
        <w:rPr>
          <w:sz w:val="28"/>
          <w:szCs w:val="28"/>
        </w:rPr>
        <w:t>, а пострадавшему населению по спискам или талонам в порядке, определенном администрацией районов, городов</w:t>
      </w:r>
    </w:p>
    <w:p w:rsidR="00EB6489" w:rsidRDefault="00EB6489" w:rsidP="00562C11">
      <w:pPr>
        <w:ind w:firstLine="567"/>
        <w:jc w:val="both"/>
        <w:rPr>
          <w:color w:val="000000"/>
          <w:sz w:val="28"/>
        </w:rPr>
      </w:pPr>
    </w:p>
    <w:p w:rsidR="00581BB4" w:rsidRDefault="00581BB4" w:rsidP="0064336B">
      <w:pPr>
        <w:ind w:firstLine="567"/>
        <w:jc w:val="both"/>
        <w:rPr>
          <w:sz w:val="28"/>
        </w:rPr>
      </w:pPr>
      <w:r>
        <w:rPr>
          <w:b/>
          <w:sz w:val="28"/>
        </w:rPr>
        <w:t>Подвижное подразделение торговли продовольственными товарами (подвижный пункт продовольственного снабжения (ПППС)</w:t>
      </w:r>
      <w:r w:rsidR="0064336B">
        <w:rPr>
          <w:b/>
          <w:sz w:val="28"/>
        </w:rPr>
        <w:t>)</w:t>
      </w:r>
      <w:r>
        <w:rPr>
          <w:sz w:val="28"/>
        </w:rPr>
        <w:t xml:space="preserve"> состоит из двух звеньев фасовки и раздачи сухих пайков. </w:t>
      </w:r>
    </w:p>
    <w:p w:rsidR="00581BB4" w:rsidRDefault="00581BB4" w:rsidP="0064336B">
      <w:pPr>
        <w:ind w:firstLine="567"/>
        <w:jc w:val="both"/>
        <w:rPr>
          <w:sz w:val="28"/>
        </w:rPr>
      </w:pPr>
      <w:r>
        <w:rPr>
          <w:sz w:val="28"/>
        </w:rPr>
        <w:t>ПППС предназначается для обеспечения продуктами питания (сухим пайком) личного состава НАСФ и пострадавшего населения при отсутствии возможности обеспечения этих контингентов горячей пищей.</w:t>
      </w:r>
    </w:p>
    <w:p w:rsidR="00581BB4" w:rsidRDefault="00581BB4" w:rsidP="0064336B">
      <w:pPr>
        <w:ind w:firstLine="567"/>
        <w:jc w:val="both"/>
        <w:rPr>
          <w:sz w:val="28"/>
        </w:rPr>
      </w:pPr>
      <w:r>
        <w:rPr>
          <w:sz w:val="28"/>
        </w:rPr>
        <w:t>ПППС формируется на базе существующих магазинов и складов.</w:t>
      </w:r>
    </w:p>
    <w:p w:rsidR="00581BB4" w:rsidRDefault="00581BB4" w:rsidP="0064336B">
      <w:pPr>
        <w:ind w:firstLine="567"/>
        <w:jc w:val="both"/>
        <w:rPr>
          <w:sz w:val="28"/>
        </w:rPr>
      </w:pPr>
      <w:r>
        <w:rPr>
          <w:sz w:val="28"/>
        </w:rPr>
        <w:t>ПППС состоящий из двух звеньев за 10 часов работы может скомпле</w:t>
      </w:r>
      <w:r>
        <w:rPr>
          <w:sz w:val="28"/>
        </w:rPr>
        <w:t>к</w:t>
      </w:r>
      <w:r>
        <w:rPr>
          <w:sz w:val="28"/>
        </w:rPr>
        <w:t>товать и выдать 5000 сухих пайков (хлеб, сухари, галеты, мясные, рыбные, мясорастительные, молочные консервы, различные колбасы и копчености, сахар и жиры).</w:t>
      </w:r>
    </w:p>
    <w:p w:rsidR="00581BB4" w:rsidRDefault="00581BB4" w:rsidP="0064336B">
      <w:pPr>
        <w:ind w:firstLine="567"/>
        <w:jc w:val="both"/>
        <w:rPr>
          <w:sz w:val="28"/>
        </w:rPr>
      </w:pPr>
      <w:r>
        <w:rPr>
          <w:sz w:val="28"/>
        </w:rPr>
        <w:t>При выводе в загородную зону специальное подразделение получит з</w:t>
      </w:r>
      <w:r>
        <w:rPr>
          <w:sz w:val="28"/>
        </w:rPr>
        <w:t>а</w:t>
      </w:r>
      <w:r>
        <w:rPr>
          <w:sz w:val="28"/>
        </w:rPr>
        <w:t>пас продовольствия из расчета фасовки и выдачи 15000 сухих пайков. Эти запасы комплектуются за счет переходящих остатков предприятия торговли и продуктов.</w:t>
      </w:r>
    </w:p>
    <w:p w:rsidR="00581BB4" w:rsidRDefault="00581BB4" w:rsidP="0064336B">
      <w:pPr>
        <w:ind w:firstLine="567"/>
        <w:jc w:val="both"/>
        <w:rPr>
          <w:sz w:val="28"/>
        </w:rPr>
      </w:pPr>
      <w:r>
        <w:rPr>
          <w:sz w:val="28"/>
        </w:rPr>
        <w:t>Работа ПППС организуется по графику в соответствии с численностью формирований и групп пострадавшего населения, подлежащих обеспечению, и очередностью их прибытия.</w:t>
      </w:r>
    </w:p>
    <w:p w:rsidR="00581BB4" w:rsidRDefault="00581BB4" w:rsidP="0064336B">
      <w:pPr>
        <w:ind w:firstLine="567"/>
        <w:jc w:val="both"/>
        <w:rPr>
          <w:sz w:val="28"/>
        </w:rPr>
      </w:pPr>
      <w:r>
        <w:rPr>
          <w:sz w:val="28"/>
        </w:rPr>
        <w:t>Выдача сухих пайков проводится за счет предприятий и организаций по доверенностям на имя командиров формирований, участвующих в ликвид</w:t>
      </w:r>
      <w:r>
        <w:rPr>
          <w:sz w:val="28"/>
        </w:rPr>
        <w:t>а</w:t>
      </w:r>
      <w:r>
        <w:rPr>
          <w:sz w:val="28"/>
        </w:rPr>
        <w:t>ции последствий чрезвычайных ситуаций, а пострадавшему населению по списку или талоном в порядке, определенном местными администрациями районов, городов.</w:t>
      </w:r>
    </w:p>
    <w:p w:rsidR="00581BB4" w:rsidRDefault="00581BB4" w:rsidP="0064336B">
      <w:pPr>
        <w:ind w:firstLine="567"/>
        <w:jc w:val="both"/>
        <w:rPr>
          <w:sz w:val="28"/>
        </w:rPr>
      </w:pPr>
      <w:r>
        <w:rPr>
          <w:sz w:val="28"/>
        </w:rPr>
        <w:t>Для ускорения выдачи сухих пайков допускается выдача групповых н</w:t>
      </w:r>
      <w:r>
        <w:rPr>
          <w:sz w:val="28"/>
        </w:rPr>
        <w:t>а</w:t>
      </w:r>
      <w:r>
        <w:rPr>
          <w:sz w:val="28"/>
        </w:rPr>
        <w:t>боров продуктов на 3, 5, 10, 15 и более человек через приемщиков, назначе</w:t>
      </w:r>
      <w:r>
        <w:rPr>
          <w:sz w:val="28"/>
        </w:rPr>
        <w:t>н</w:t>
      </w:r>
      <w:r>
        <w:rPr>
          <w:sz w:val="28"/>
        </w:rPr>
        <w:t>ных командирами формирований (это, как правило, для того личного состава, который не может прибыть к месту получения сухих пайков).</w:t>
      </w:r>
    </w:p>
    <w:p w:rsidR="00EB6489" w:rsidRDefault="00EB6489" w:rsidP="00562C11">
      <w:pPr>
        <w:ind w:firstLine="567"/>
        <w:jc w:val="both"/>
        <w:rPr>
          <w:color w:val="000000"/>
          <w:sz w:val="28"/>
        </w:rPr>
      </w:pPr>
    </w:p>
    <w:p w:rsidR="00581BB4" w:rsidRDefault="00581BB4" w:rsidP="0064336B">
      <w:pPr>
        <w:ind w:firstLine="567"/>
        <w:jc w:val="both"/>
        <w:rPr>
          <w:sz w:val="28"/>
        </w:rPr>
      </w:pPr>
      <w:r>
        <w:rPr>
          <w:b/>
          <w:sz w:val="28"/>
        </w:rPr>
        <w:t>Подвижные подразделения торговли промышленными товарами (подвижный пункт вещевого снабжения (ППВС)</w:t>
      </w:r>
      <w:r w:rsidR="0064336B">
        <w:rPr>
          <w:b/>
          <w:sz w:val="28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состоит из двух одн</w:t>
      </w:r>
      <w:r>
        <w:rPr>
          <w:sz w:val="28"/>
        </w:rPr>
        <w:t>о</w:t>
      </w:r>
      <w:r>
        <w:rPr>
          <w:sz w:val="28"/>
        </w:rPr>
        <w:t>типных звеньев снабжения  одеждой.  ППВС формируется на базе стаци</w:t>
      </w:r>
      <w:r>
        <w:rPr>
          <w:sz w:val="28"/>
        </w:rPr>
        <w:t>о</w:t>
      </w:r>
      <w:r>
        <w:rPr>
          <w:sz w:val="28"/>
        </w:rPr>
        <w:t>нарных предприятиях торговли промышленными товарами (универмагов, баз, складов) и предназначается для замены личному составу формирований и пораженному населению одежды, белья и обуви, пришедших в негодность или зараженных сверх допустимых норм.</w:t>
      </w:r>
    </w:p>
    <w:p w:rsidR="00581BB4" w:rsidRDefault="00581BB4" w:rsidP="0064336B">
      <w:pPr>
        <w:ind w:firstLine="567"/>
        <w:jc w:val="both"/>
        <w:rPr>
          <w:sz w:val="28"/>
        </w:rPr>
      </w:pPr>
      <w:r>
        <w:rPr>
          <w:sz w:val="28"/>
        </w:rPr>
        <w:t>Замена одежды и обуви производится в санитарно-обмывочных пунктах (СОП) и в отрядах первой медицинской помощи (ОПМ).</w:t>
      </w:r>
    </w:p>
    <w:p w:rsidR="00581BB4" w:rsidRDefault="00581BB4" w:rsidP="0064336B">
      <w:pPr>
        <w:ind w:firstLine="567"/>
        <w:jc w:val="both"/>
        <w:rPr>
          <w:sz w:val="28"/>
        </w:rPr>
      </w:pPr>
      <w:r>
        <w:rPr>
          <w:sz w:val="28"/>
        </w:rPr>
        <w:t>ППВС за 10 часов работы может подвезти и выдать пунктам санитарной обработки и отрядам первой медицинской помощи до 1500 комплектов по</w:t>
      </w:r>
      <w:r>
        <w:rPr>
          <w:sz w:val="28"/>
        </w:rPr>
        <w:t>д</w:t>
      </w:r>
      <w:r>
        <w:rPr>
          <w:sz w:val="28"/>
        </w:rPr>
        <w:t>менной одежды и обуви.</w:t>
      </w:r>
    </w:p>
    <w:p w:rsidR="00EB3656" w:rsidRDefault="00EB3656" w:rsidP="0064336B">
      <w:pPr>
        <w:ind w:firstLine="567"/>
        <w:jc w:val="both"/>
        <w:rPr>
          <w:sz w:val="28"/>
        </w:rPr>
      </w:pPr>
      <w:r w:rsidRPr="007056E5">
        <w:rPr>
          <w:b/>
          <w:sz w:val="28"/>
        </w:rPr>
        <w:lastRenderedPageBreak/>
        <w:t>Звено подвоза воды</w:t>
      </w:r>
      <w:r>
        <w:rPr>
          <w:sz w:val="28"/>
        </w:rPr>
        <w:t xml:space="preserve"> формируется на базе предприятия общественного питания объекта, имеющие емкости (водяные, молочные, квасовые и т.д.)</w:t>
      </w:r>
      <w:r w:rsidR="00220CD7">
        <w:rPr>
          <w:sz w:val="28"/>
        </w:rPr>
        <w:t xml:space="preserve"> и предназначены для обеспечения л/с НАСФ</w:t>
      </w:r>
      <w:r w:rsidR="001D6885">
        <w:rPr>
          <w:sz w:val="28"/>
        </w:rPr>
        <w:t xml:space="preserve"> ГО </w:t>
      </w:r>
      <w:r w:rsidR="001D6885">
        <w:rPr>
          <w:color w:val="000000"/>
          <w:sz w:val="28"/>
        </w:rPr>
        <w:t>(нештатных формирований по обеспечению выполнения мероприятий по ГО) и пораженного населения в</w:t>
      </w:r>
      <w:r w:rsidR="001D6885">
        <w:rPr>
          <w:color w:val="000000"/>
          <w:sz w:val="28"/>
        </w:rPr>
        <w:t>о</w:t>
      </w:r>
      <w:r w:rsidR="001D6885">
        <w:rPr>
          <w:color w:val="000000"/>
          <w:sz w:val="28"/>
        </w:rPr>
        <w:t>дой для питья и приготовления пищи.</w:t>
      </w:r>
    </w:p>
    <w:p w:rsidR="00EB3656" w:rsidRDefault="001D6885" w:rsidP="0064336B">
      <w:pPr>
        <w:ind w:firstLine="567"/>
        <w:jc w:val="both"/>
        <w:rPr>
          <w:sz w:val="28"/>
        </w:rPr>
      </w:pPr>
      <w:r>
        <w:rPr>
          <w:sz w:val="28"/>
        </w:rPr>
        <w:t xml:space="preserve">За 10 часов работы звено подвоза воды способно подвести 75000 литров воды. Состав звена: </w:t>
      </w:r>
      <w:r w:rsidR="007056E5">
        <w:rPr>
          <w:sz w:val="28"/>
        </w:rPr>
        <w:t>личного состава – 6чел., автоцистерн (или грузовых а</w:t>
      </w:r>
      <w:r w:rsidR="007056E5">
        <w:rPr>
          <w:sz w:val="28"/>
        </w:rPr>
        <w:t>в</w:t>
      </w:r>
      <w:r w:rsidR="007056E5">
        <w:rPr>
          <w:sz w:val="28"/>
        </w:rPr>
        <w:t>томобилей с бочками) -6, бочек 200 литровых – 120.</w:t>
      </w:r>
    </w:p>
    <w:p w:rsidR="0064336B" w:rsidRDefault="00C15AAF" w:rsidP="0064336B">
      <w:pPr>
        <w:ind w:firstLine="567"/>
        <w:jc w:val="both"/>
        <w:rPr>
          <w:sz w:val="28"/>
        </w:rPr>
      </w:pPr>
      <w:r>
        <w:rPr>
          <w:b/>
          <w:sz w:val="28"/>
        </w:rPr>
        <w:t xml:space="preserve">Подвижная автозаправочная станция (ПАЗС) </w:t>
      </w:r>
      <w:r>
        <w:rPr>
          <w:sz w:val="28"/>
        </w:rPr>
        <w:t>состоит из двух звен</w:t>
      </w:r>
      <w:r>
        <w:rPr>
          <w:sz w:val="28"/>
        </w:rPr>
        <w:t>ь</w:t>
      </w:r>
      <w:r>
        <w:rPr>
          <w:sz w:val="28"/>
        </w:rPr>
        <w:t>ев</w:t>
      </w:r>
      <w:r w:rsidR="0064336B">
        <w:rPr>
          <w:sz w:val="28"/>
        </w:rPr>
        <w:t>:</w:t>
      </w:r>
    </w:p>
    <w:p w:rsidR="00C15AAF" w:rsidRDefault="00C15AAF" w:rsidP="0064336B">
      <w:pPr>
        <w:ind w:firstLine="567"/>
        <w:jc w:val="both"/>
        <w:rPr>
          <w:sz w:val="28"/>
        </w:rPr>
      </w:pPr>
      <w:r>
        <w:rPr>
          <w:sz w:val="28"/>
        </w:rPr>
        <w:t xml:space="preserve">подвоза и заправки ГСМ автомобильной и инженерной техники (в смене автотопливозаправщик и автоприцеп с автоцистерной). </w:t>
      </w:r>
    </w:p>
    <w:p w:rsidR="00C15AAF" w:rsidRDefault="00C15AAF" w:rsidP="0064336B">
      <w:pPr>
        <w:ind w:firstLine="567"/>
        <w:jc w:val="both"/>
        <w:rPr>
          <w:sz w:val="28"/>
        </w:rPr>
      </w:pPr>
      <w:r>
        <w:rPr>
          <w:sz w:val="28"/>
        </w:rPr>
        <w:t>ПАЗС формируется на базе предприятий  или автохозяйства, имеющего средства подвоза и заправки ГСМ. В случаях их отсутствия ПАЗС может укомплектоваться грузовыми (бортовыми) автомобилями с бочкой и ручн</w:t>
      </w:r>
      <w:r>
        <w:rPr>
          <w:sz w:val="28"/>
        </w:rPr>
        <w:t>ы</w:t>
      </w:r>
      <w:r>
        <w:rPr>
          <w:sz w:val="28"/>
        </w:rPr>
        <w:t>ми насосами.</w:t>
      </w:r>
    </w:p>
    <w:p w:rsidR="00C15AAF" w:rsidRDefault="00C15AAF" w:rsidP="007812BA">
      <w:pPr>
        <w:ind w:firstLine="567"/>
        <w:jc w:val="both"/>
        <w:rPr>
          <w:sz w:val="28"/>
        </w:rPr>
      </w:pPr>
      <w:r>
        <w:rPr>
          <w:sz w:val="28"/>
        </w:rPr>
        <w:t>Ориентировочные возможности ПАЗС за 10 часов работы: заправка г</w:t>
      </w:r>
      <w:r>
        <w:rPr>
          <w:sz w:val="28"/>
        </w:rPr>
        <w:t>о</w:t>
      </w:r>
      <w:r>
        <w:rPr>
          <w:sz w:val="28"/>
        </w:rPr>
        <w:t>рючим 400-500 ед. техники.</w:t>
      </w:r>
    </w:p>
    <w:p w:rsidR="00C15AAF" w:rsidRDefault="00C15AAF" w:rsidP="007812BA">
      <w:pPr>
        <w:ind w:firstLine="567"/>
        <w:jc w:val="both"/>
        <w:rPr>
          <w:sz w:val="28"/>
        </w:rPr>
      </w:pPr>
      <w:r>
        <w:rPr>
          <w:sz w:val="28"/>
        </w:rPr>
        <w:t>Вывоз в запланированные районы ПАЗС осуществляется самостоятел</w:t>
      </w:r>
      <w:r>
        <w:rPr>
          <w:sz w:val="28"/>
        </w:rPr>
        <w:t>ь</w:t>
      </w:r>
      <w:r>
        <w:rPr>
          <w:sz w:val="28"/>
        </w:rPr>
        <w:t>но или в составе сводных колонн. Перед маршем начальник ПАЗС получает указание, в чье распоряжение он поступает, уточняет обстановку и маршрут движения.</w:t>
      </w:r>
    </w:p>
    <w:p w:rsidR="00C15AAF" w:rsidRDefault="00C15AAF" w:rsidP="007812BA">
      <w:pPr>
        <w:ind w:firstLine="567"/>
        <w:jc w:val="both"/>
        <w:rPr>
          <w:sz w:val="28"/>
        </w:rPr>
      </w:pPr>
      <w:r>
        <w:rPr>
          <w:b/>
          <w:sz w:val="28"/>
        </w:rPr>
        <w:t xml:space="preserve">Подвижные ремонтно-восстановительная группа </w:t>
      </w:r>
      <w:r>
        <w:rPr>
          <w:sz w:val="28"/>
        </w:rPr>
        <w:t xml:space="preserve"> (по ремонту авт</w:t>
      </w:r>
      <w:r>
        <w:rPr>
          <w:sz w:val="28"/>
        </w:rPr>
        <w:t>о</w:t>
      </w:r>
      <w:r>
        <w:rPr>
          <w:sz w:val="28"/>
        </w:rPr>
        <w:t>мобильной (ПРВГа) и инженерной  (ПРВГи)</w:t>
      </w:r>
      <w:r w:rsidR="0064336B">
        <w:rPr>
          <w:sz w:val="28"/>
        </w:rPr>
        <w:t>)</w:t>
      </w:r>
      <w:r>
        <w:rPr>
          <w:sz w:val="28"/>
        </w:rPr>
        <w:t xml:space="preserve"> техники состоит из двух р</w:t>
      </w:r>
      <w:r>
        <w:rPr>
          <w:sz w:val="28"/>
        </w:rPr>
        <w:t>е</w:t>
      </w:r>
      <w:r>
        <w:rPr>
          <w:sz w:val="28"/>
        </w:rPr>
        <w:t>монтных звеньев</w:t>
      </w:r>
      <w:r w:rsidR="0064336B">
        <w:rPr>
          <w:sz w:val="28"/>
        </w:rPr>
        <w:t xml:space="preserve">. </w:t>
      </w:r>
      <w:r>
        <w:rPr>
          <w:sz w:val="28"/>
        </w:rPr>
        <w:t xml:space="preserve"> </w:t>
      </w:r>
      <w:r w:rsidR="0064336B">
        <w:rPr>
          <w:sz w:val="28"/>
        </w:rPr>
        <w:t xml:space="preserve"> </w:t>
      </w:r>
    </w:p>
    <w:p w:rsidR="00C15AAF" w:rsidRDefault="00C15AAF" w:rsidP="007812BA">
      <w:pPr>
        <w:ind w:firstLine="567"/>
        <w:jc w:val="both"/>
        <w:rPr>
          <w:sz w:val="28"/>
        </w:rPr>
      </w:pPr>
      <w:r>
        <w:rPr>
          <w:sz w:val="28"/>
        </w:rPr>
        <w:t>ПРВГ предназначаются для производства текущего ремонта автом</w:t>
      </w:r>
      <w:r>
        <w:rPr>
          <w:sz w:val="28"/>
        </w:rPr>
        <w:t>о</w:t>
      </w:r>
      <w:r>
        <w:rPr>
          <w:sz w:val="28"/>
        </w:rPr>
        <w:t>бильной и инженерной техники, состоящих на оснащении формирований, в полевых условиях на сборных пунктах поврежденных машин (СППМ) или непосредственно на местах выхода из строя.</w:t>
      </w:r>
    </w:p>
    <w:p w:rsidR="00C15AAF" w:rsidRDefault="00C15AAF" w:rsidP="007812BA">
      <w:pPr>
        <w:ind w:firstLine="567"/>
        <w:jc w:val="both"/>
        <w:rPr>
          <w:sz w:val="28"/>
        </w:rPr>
      </w:pPr>
      <w:r>
        <w:rPr>
          <w:sz w:val="28"/>
        </w:rPr>
        <w:t>Ориентировочные возможности ПРВГ за 10 часов работы 5 условных текущих ремонта автомобильной или 3 условных текущих ремонта инжене</w:t>
      </w:r>
      <w:r>
        <w:rPr>
          <w:sz w:val="28"/>
        </w:rPr>
        <w:t>р</w:t>
      </w:r>
      <w:r>
        <w:rPr>
          <w:sz w:val="28"/>
        </w:rPr>
        <w:t>ной техники.</w:t>
      </w:r>
    </w:p>
    <w:p w:rsidR="00D05E71" w:rsidRDefault="003E6999" w:rsidP="007812BA">
      <w:pPr>
        <w:ind w:firstLine="567"/>
        <w:jc w:val="both"/>
        <w:rPr>
          <w:sz w:val="28"/>
        </w:rPr>
      </w:pPr>
      <w:r>
        <w:rPr>
          <w:b/>
          <w:sz w:val="28"/>
        </w:rPr>
        <w:t>Эвакуационная группа (ЭГр)</w:t>
      </w:r>
      <w:r>
        <w:rPr>
          <w:sz w:val="28"/>
        </w:rPr>
        <w:t xml:space="preserve"> состоит из двух звеньев</w:t>
      </w:r>
      <w:r w:rsidR="00D05E71">
        <w:rPr>
          <w:sz w:val="28"/>
        </w:rPr>
        <w:t>:</w:t>
      </w:r>
    </w:p>
    <w:p w:rsidR="003E6999" w:rsidRDefault="003E6999" w:rsidP="007812BA">
      <w:pPr>
        <w:ind w:firstLine="567"/>
        <w:jc w:val="both"/>
        <w:rPr>
          <w:sz w:val="28"/>
        </w:rPr>
      </w:pPr>
      <w:r>
        <w:rPr>
          <w:sz w:val="28"/>
        </w:rPr>
        <w:t>тракторов - тягачей и автомобильное. ЭГр производят вытаскивание о</w:t>
      </w:r>
      <w:r>
        <w:rPr>
          <w:sz w:val="28"/>
        </w:rPr>
        <w:t>п</w:t>
      </w:r>
      <w:r>
        <w:rPr>
          <w:sz w:val="28"/>
        </w:rPr>
        <w:t>рокинутых, застрявших и затонувших машин, определяют их техническое состояние, осуществляет доставку их к местам ремонта (на СППМ или неп</w:t>
      </w:r>
      <w:r>
        <w:rPr>
          <w:sz w:val="28"/>
        </w:rPr>
        <w:t>о</w:t>
      </w:r>
      <w:r>
        <w:rPr>
          <w:sz w:val="28"/>
        </w:rPr>
        <w:t>средственно на ремонтные предприятия). ЭГр работает в тесном взаимоде</w:t>
      </w:r>
      <w:r>
        <w:rPr>
          <w:sz w:val="28"/>
        </w:rPr>
        <w:t>й</w:t>
      </w:r>
      <w:r>
        <w:rPr>
          <w:sz w:val="28"/>
        </w:rPr>
        <w:t xml:space="preserve">ствии с ПРВГ-й, </w:t>
      </w:r>
      <w:r w:rsidR="007812BA">
        <w:rPr>
          <w:sz w:val="28"/>
        </w:rPr>
        <w:t>и,</w:t>
      </w:r>
      <w:r>
        <w:rPr>
          <w:sz w:val="28"/>
        </w:rPr>
        <w:t xml:space="preserve"> как правило, размещаются они совместно.</w:t>
      </w:r>
    </w:p>
    <w:p w:rsidR="003E6999" w:rsidRDefault="003E6999" w:rsidP="007812BA">
      <w:pPr>
        <w:ind w:firstLine="567"/>
        <w:jc w:val="both"/>
        <w:rPr>
          <w:sz w:val="28"/>
        </w:rPr>
      </w:pPr>
      <w:r>
        <w:rPr>
          <w:sz w:val="28"/>
        </w:rPr>
        <w:t xml:space="preserve">Ориентировочные возможности ЭГр за 10 часов работы: эвакуация на </w:t>
      </w:r>
      <w:smartTag w:uri="urn:schemas-microsoft-com:office:smarttags" w:element="metricconverter">
        <w:smartTagPr>
          <w:attr w:name="ProductID" w:val="20 км"/>
        </w:smartTagPr>
        <w:r>
          <w:rPr>
            <w:sz w:val="28"/>
          </w:rPr>
          <w:t>20 км</w:t>
        </w:r>
      </w:smartTag>
      <w:r>
        <w:rPr>
          <w:sz w:val="28"/>
        </w:rPr>
        <w:t xml:space="preserve"> 20 ед. неисправной техники.</w:t>
      </w:r>
    </w:p>
    <w:p w:rsidR="000907A2" w:rsidRDefault="000907A2" w:rsidP="007812BA">
      <w:pPr>
        <w:ind w:firstLine="567"/>
        <w:jc w:val="both"/>
        <w:rPr>
          <w:sz w:val="28"/>
        </w:rPr>
      </w:pPr>
    </w:p>
    <w:p w:rsidR="00F42DE3" w:rsidRPr="00473658" w:rsidRDefault="00F42DE3" w:rsidP="007812BA">
      <w:pPr>
        <w:ind w:firstLine="567"/>
        <w:jc w:val="both"/>
        <w:rPr>
          <w:b/>
          <w:sz w:val="28"/>
        </w:rPr>
      </w:pPr>
      <w:r w:rsidRPr="00473658">
        <w:rPr>
          <w:b/>
          <w:sz w:val="28"/>
        </w:rPr>
        <w:t>Внимание!</w:t>
      </w:r>
    </w:p>
    <w:p w:rsidR="003E6999" w:rsidRDefault="003E6999" w:rsidP="007812BA">
      <w:pPr>
        <w:ind w:firstLine="567"/>
        <w:jc w:val="both"/>
        <w:rPr>
          <w:sz w:val="28"/>
        </w:rPr>
      </w:pPr>
      <w:r w:rsidRPr="00E50CEB">
        <w:rPr>
          <w:sz w:val="28"/>
        </w:rPr>
        <w:t>Оснащени</w:t>
      </w:r>
      <w:r w:rsidR="00F42DE3">
        <w:rPr>
          <w:sz w:val="28"/>
        </w:rPr>
        <w:t>е</w:t>
      </w:r>
      <w:r w:rsidRPr="00E50CEB">
        <w:rPr>
          <w:sz w:val="28"/>
        </w:rPr>
        <w:t xml:space="preserve"> техникой и имуществом,</w:t>
      </w:r>
      <w:r w:rsidR="00F42DE3">
        <w:rPr>
          <w:sz w:val="28"/>
        </w:rPr>
        <w:t xml:space="preserve">  в соответствии с Порядком созд</w:t>
      </w:r>
      <w:r w:rsidR="00F42DE3">
        <w:rPr>
          <w:sz w:val="28"/>
        </w:rPr>
        <w:t>а</w:t>
      </w:r>
      <w:r w:rsidR="00F42DE3">
        <w:rPr>
          <w:sz w:val="28"/>
        </w:rPr>
        <w:t>ния НАСФ, утвержденным приказом МЧС РФ от 23 декабря 2005г</w:t>
      </w:r>
      <w:r w:rsidR="000907A2">
        <w:rPr>
          <w:sz w:val="28"/>
        </w:rPr>
        <w:t>.</w:t>
      </w:r>
      <w:r w:rsidR="00F42DE3">
        <w:rPr>
          <w:sz w:val="28"/>
        </w:rPr>
        <w:t xml:space="preserve"> №</w:t>
      </w:r>
      <w:r w:rsidR="000907A2">
        <w:rPr>
          <w:sz w:val="28"/>
        </w:rPr>
        <w:t xml:space="preserve"> </w:t>
      </w:r>
      <w:r w:rsidR="00F42DE3">
        <w:rPr>
          <w:sz w:val="28"/>
        </w:rPr>
        <w:t>999.</w:t>
      </w:r>
    </w:p>
    <w:p w:rsidR="00391338" w:rsidRDefault="00391338" w:rsidP="007812BA">
      <w:pPr>
        <w:ind w:firstLine="567"/>
        <w:jc w:val="both"/>
        <w:rPr>
          <w:sz w:val="28"/>
        </w:rPr>
      </w:pPr>
      <w:r>
        <w:rPr>
          <w:sz w:val="28"/>
        </w:rPr>
        <w:t>(в ред.Приказа МЧС РФ № 331 от 30 июня 2014 г.).</w:t>
      </w:r>
    </w:p>
    <w:p w:rsidR="000907A2" w:rsidRDefault="003C27F2" w:rsidP="000907A2">
      <w:pPr>
        <w:tabs>
          <w:tab w:val="left" w:pos="592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</w:t>
      </w:r>
    </w:p>
    <w:p w:rsidR="00D4605A" w:rsidRPr="00A62B52" w:rsidRDefault="000E28C4" w:rsidP="000907A2">
      <w:pPr>
        <w:tabs>
          <w:tab w:val="left" w:pos="5929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З</w:t>
      </w:r>
      <w:r w:rsidR="00D4605A" w:rsidRPr="00A62B52">
        <w:rPr>
          <w:b/>
          <w:color w:val="000000"/>
          <w:sz w:val="28"/>
        </w:rPr>
        <w:t>АКЛЮЧЕНИЕ</w:t>
      </w:r>
    </w:p>
    <w:p w:rsidR="00D4605A" w:rsidRDefault="00D4605A" w:rsidP="00D4605A">
      <w:pPr>
        <w:ind w:firstLine="567"/>
        <w:jc w:val="both"/>
        <w:rPr>
          <w:color w:val="000000"/>
          <w:sz w:val="28"/>
        </w:rPr>
      </w:pPr>
    </w:p>
    <w:p w:rsidR="00D4605A" w:rsidRDefault="00D4605A" w:rsidP="00D460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 данной лекции были рассмотрены основы организации создания, и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пользования и пополнения запасов материально-технических, продовольс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венных, медицинских, финансовых и иных средств в интересах ГО, пред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преждения и ликвидации последствий чрезвычайных ситуаций.</w:t>
      </w:r>
    </w:p>
    <w:p w:rsidR="00D4605A" w:rsidRDefault="00D4605A" w:rsidP="00D460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Не зная этих вопросов, нельзя будет в полном объеме организовать и провести АСДНР в ЧС мирного и военного времени.</w:t>
      </w:r>
    </w:p>
    <w:p w:rsidR="00D4605A" w:rsidRDefault="00D4605A" w:rsidP="00D4605A">
      <w:pPr>
        <w:ind w:firstLine="567"/>
        <w:jc w:val="both"/>
        <w:rPr>
          <w:color w:val="000000"/>
          <w:sz w:val="28"/>
        </w:rPr>
      </w:pPr>
    </w:p>
    <w:p w:rsidR="00D4605A" w:rsidRPr="00F07E81" w:rsidRDefault="00D4605A" w:rsidP="00D4605A">
      <w:pPr>
        <w:pStyle w:val="ac"/>
        <w:rPr>
          <w:b/>
          <w:color w:val="auto"/>
          <w:sz w:val="28"/>
        </w:rPr>
      </w:pPr>
      <w:r w:rsidRPr="00F07E81">
        <w:rPr>
          <w:b/>
          <w:color w:val="auto"/>
          <w:sz w:val="28"/>
        </w:rPr>
        <w:t xml:space="preserve">   </w:t>
      </w:r>
    </w:p>
    <w:p w:rsidR="008F74EA" w:rsidRDefault="00D4605A" w:rsidP="00D4605A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                                                           </w:t>
      </w:r>
    </w:p>
    <w:p w:rsidR="008F74EA" w:rsidRDefault="008F74EA" w:rsidP="008F74EA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</w:p>
    <w:p w:rsidR="008F74EA" w:rsidRDefault="008F74EA" w:rsidP="008F74EA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</w:p>
    <w:p w:rsidR="008F74EA" w:rsidRDefault="008F74EA" w:rsidP="008F74EA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</w:p>
    <w:p w:rsidR="008F74EA" w:rsidRDefault="008F74EA" w:rsidP="008F74EA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</w:p>
    <w:p w:rsidR="008F74EA" w:rsidRDefault="008F74EA" w:rsidP="008F74EA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</w:p>
    <w:p w:rsidR="008F74EA" w:rsidRDefault="008F74EA" w:rsidP="008F74EA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</w:p>
    <w:p w:rsidR="008F74EA" w:rsidRDefault="008F74EA" w:rsidP="008F74EA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</w:p>
    <w:p w:rsidR="008F74EA" w:rsidRDefault="008F74EA" w:rsidP="008F74EA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</w:p>
    <w:p w:rsidR="008F74EA" w:rsidRDefault="008F74EA" w:rsidP="008F74EA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</w:p>
    <w:p w:rsidR="008F74EA" w:rsidRDefault="008F74EA" w:rsidP="008F74EA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</w:p>
    <w:p w:rsidR="008F74EA" w:rsidRDefault="008F74EA" w:rsidP="008F74EA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</w:p>
    <w:p w:rsidR="00376577" w:rsidRDefault="00376577" w:rsidP="008F74EA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</w:p>
    <w:p w:rsidR="00376577" w:rsidRDefault="00376577" w:rsidP="008F74EA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</w:p>
    <w:p w:rsidR="00376577" w:rsidRDefault="00376577" w:rsidP="008F74EA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</w:p>
    <w:p w:rsidR="00376577" w:rsidRDefault="00376577" w:rsidP="008F74EA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</w:p>
    <w:p w:rsidR="00376577" w:rsidRDefault="00376577" w:rsidP="008F74EA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</w:p>
    <w:p w:rsidR="00376577" w:rsidRDefault="00376577" w:rsidP="008F74EA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</w:p>
    <w:p w:rsidR="00376577" w:rsidRDefault="00376577" w:rsidP="008F74EA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</w:p>
    <w:p w:rsidR="00376577" w:rsidRDefault="00376577" w:rsidP="008F74EA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</w:p>
    <w:p w:rsidR="00376577" w:rsidRDefault="00376577" w:rsidP="008F74EA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</w:p>
    <w:p w:rsidR="00376577" w:rsidRDefault="00376577" w:rsidP="008F74EA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</w:p>
    <w:p w:rsidR="00D05E71" w:rsidRDefault="00D05E71" w:rsidP="008F74EA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  <w:sectPr w:rsidR="00D05E71" w:rsidSect="005679E4">
          <w:headerReference w:type="even" r:id="rId12"/>
          <w:headerReference w:type="default" r:id="rId13"/>
          <w:footerReference w:type="default" r:id="rId14"/>
          <w:pgSz w:w="11907" w:h="16840" w:code="9"/>
          <w:pgMar w:top="1134" w:right="851" w:bottom="1134" w:left="1701" w:header="720" w:footer="720" w:gutter="0"/>
          <w:cols w:space="720"/>
          <w:titlePg/>
        </w:sectPr>
      </w:pPr>
    </w:p>
    <w:p w:rsidR="00D05E71" w:rsidRDefault="00D05E71" w:rsidP="00D05E71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ИНФОРМАЦИОННЫЙ МАТЕРИАЛ</w:t>
      </w:r>
    </w:p>
    <w:p w:rsidR="00D05E71" w:rsidRDefault="00D05E71" w:rsidP="00D05E71">
      <w:pPr>
        <w:jc w:val="right"/>
        <w:rPr>
          <w:sz w:val="28"/>
        </w:rPr>
      </w:pPr>
    </w:p>
    <w:p w:rsidR="00D05E71" w:rsidRDefault="00D05E71" w:rsidP="00D05E71">
      <w:pPr>
        <w:jc w:val="right"/>
        <w:rPr>
          <w:sz w:val="28"/>
        </w:rPr>
      </w:pPr>
      <w:r>
        <w:rPr>
          <w:sz w:val="28"/>
        </w:rPr>
        <w:t>Приложение 1</w:t>
      </w:r>
    </w:p>
    <w:p w:rsidR="00D05E71" w:rsidRDefault="00D05E71" w:rsidP="00D05E71">
      <w:pPr>
        <w:jc w:val="both"/>
        <w:rPr>
          <w:sz w:val="28"/>
        </w:rPr>
      </w:pPr>
    </w:p>
    <w:p w:rsidR="00D05E71" w:rsidRDefault="00D05E71" w:rsidP="00D05E71">
      <w:pPr>
        <w:jc w:val="center"/>
        <w:rPr>
          <w:b/>
          <w:sz w:val="28"/>
        </w:rPr>
      </w:pPr>
      <w:r>
        <w:rPr>
          <w:b/>
          <w:sz w:val="28"/>
        </w:rPr>
        <w:t>Т А Б Л И Ц А</w:t>
      </w:r>
    </w:p>
    <w:p w:rsidR="00D05E71" w:rsidRDefault="00D05E71" w:rsidP="00D05E71">
      <w:pPr>
        <w:jc w:val="center"/>
        <w:rPr>
          <w:b/>
          <w:sz w:val="28"/>
        </w:rPr>
      </w:pPr>
      <w:r>
        <w:rPr>
          <w:b/>
          <w:sz w:val="28"/>
        </w:rPr>
        <w:t xml:space="preserve">сроков осмотра, количества осматриваемого и отбираемого </w:t>
      </w:r>
    </w:p>
    <w:p w:rsidR="00D05E71" w:rsidRDefault="00D05E71" w:rsidP="00D05E71">
      <w:pPr>
        <w:jc w:val="center"/>
        <w:rPr>
          <w:b/>
          <w:sz w:val="28"/>
        </w:rPr>
      </w:pPr>
      <w:r>
        <w:rPr>
          <w:b/>
          <w:sz w:val="28"/>
        </w:rPr>
        <w:t>для лабораторного контроля имущества</w:t>
      </w:r>
    </w:p>
    <w:p w:rsidR="00D05E71" w:rsidRDefault="00D05E71" w:rsidP="00D05E71">
      <w:pPr>
        <w:jc w:val="center"/>
        <w:rPr>
          <w:b/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126"/>
        <w:gridCol w:w="2552"/>
        <w:gridCol w:w="2977"/>
        <w:gridCol w:w="6804"/>
      </w:tblGrid>
      <w:tr w:rsidR="00D05E71" w:rsidTr="005679E4">
        <w:trPr>
          <w:tblHeader/>
        </w:trPr>
        <w:tc>
          <w:tcPr>
            <w:tcW w:w="817" w:type="dxa"/>
            <w:vAlign w:val="center"/>
          </w:tcPr>
          <w:p w:rsidR="00D05E71" w:rsidRDefault="00D05E71" w:rsidP="005679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05E71" w:rsidRDefault="00D05E71" w:rsidP="005679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D05E71" w:rsidRDefault="00D05E71" w:rsidP="005679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D05E71" w:rsidRDefault="00D05E71" w:rsidP="005679E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имущества</w:t>
            </w:r>
          </w:p>
        </w:tc>
        <w:tc>
          <w:tcPr>
            <w:tcW w:w="2552" w:type="dxa"/>
          </w:tcPr>
          <w:p w:rsidR="00D05E71" w:rsidRDefault="00D05E71" w:rsidP="005679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имущес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ва, подвергаемого 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мотра при поступл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 от промышленн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сти, отправке со скл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да и в процессе </w:t>
            </w:r>
          </w:p>
          <w:p w:rsidR="00D05E71" w:rsidRDefault="00D05E71" w:rsidP="005679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хранения, % от партии</w:t>
            </w:r>
          </w:p>
        </w:tc>
        <w:tc>
          <w:tcPr>
            <w:tcW w:w="2977" w:type="dxa"/>
            <w:vAlign w:val="center"/>
          </w:tcPr>
          <w:p w:rsidR="00D05E71" w:rsidRDefault="00D05E71" w:rsidP="005679E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Периодичность </w:t>
            </w:r>
          </w:p>
          <w:p w:rsidR="00D05E71" w:rsidRDefault="00D05E71" w:rsidP="005679E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осмотра </w:t>
            </w:r>
          </w:p>
          <w:p w:rsidR="00D05E71" w:rsidRDefault="00D05E71" w:rsidP="005679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 хранении</w:t>
            </w:r>
          </w:p>
        </w:tc>
        <w:tc>
          <w:tcPr>
            <w:tcW w:w="6804" w:type="dxa"/>
            <w:vAlign w:val="center"/>
          </w:tcPr>
          <w:p w:rsidR="00D05E71" w:rsidRDefault="00D05E71" w:rsidP="005679E4">
            <w:pPr>
              <w:tabs>
                <w:tab w:val="left" w:pos="598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Периодичность  лабораторных  испытаний и количество  </w:t>
            </w:r>
          </w:p>
          <w:p w:rsidR="00D05E71" w:rsidRDefault="00D05E71" w:rsidP="005679E4">
            <w:pPr>
              <w:tabs>
                <w:tab w:val="left" w:pos="598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образцов,  отбираемых от заводского</w:t>
            </w:r>
          </w:p>
          <w:p w:rsidR="00D05E71" w:rsidRDefault="00D05E71" w:rsidP="005679E4">
            <w:pPr>
              <w:tabs>
                <w:tab w:val="left" w:pos="598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партии для лабораторного контроля при хранении</w:t>
            </w:r>
          </w:p>
        </w:tc>
      </w:tr>
      <w:tr w:rsidR="00D05E71" w:rsidTr="005679E4">
        <w:tc>
          <w:tcPr>
            <w:tcW w:w="817" w:type="dxa"/>
          </w:tcPr>
          <w:p w:rsidR="00D05E71" w:rsidRDefault="00D05E71" w:rsidP="005679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126" w:type="dxa"/>
          </w:tcPr>
          <w:p w:rsidR="00D05E71" w:rsidRDefault="00D05E71" w:rsidP="005679E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Противогазы фильтрующие (гражданские, детские). Кам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ры защитные детские </w:t>
            </w:r>
          </w:p>
        </w:tc>
        <w:tc>
          <w:tcPr>
            <w:tcW w:w="2552" w:type="dxa"/>
          </w:tcPr>
          <w:p w:rsidR="00D05E71" w:rsidRDefault="00D05E71" w:rsidP="005679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 не менее двух ящиков</w:t>
            </w:r>
          </w:p>
        </w:tc>
        <w:tc>
          <w:tcPr>
            <w:tcW w:w="2977" w:type="dxa"/>
          </w:tcPr>
          <w:p w:rsidR="00D05E71" w:rsidRDefault="00D05E71" w:rsidP="005679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Один раз в два</w:t>
            </w:r>
          </w:p>
          <w:p w:rsidR="00D05E71" w:rsidRDefault="00D05E71" w:rsidP="005679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6804" w:type="dxa"/>
          </w:tcPr>
          <w:p w:rsidR="00D05E71" w:rsidRDefault="00D05E71" w:rsidP="005679E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Первый раз  - за год до истечения гарантийного срока хранения (но не позднее, чем за шесть месяцев), далее - один раз в два года; по 5 противогазов и 2 камеры защитные детские от партии (в случае хранения 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полной партии противогазов - 91 противогаз от 1000 штук).</w:t>
            </w:r>
          </w:p>
        </w:tc>
      </w:tr>
      <w:tr w:rsidR="00D05E71" w:rsidTr="005679E4">
        <w:tc>
          <w:tcPr>
            <w:tcW w:w="817" w:type="dxa"/>
          </w:tcPr>
          <w:p w:rsidR="00D05E71" w:rsidRDefault="00D05E71" w:rsidP="005679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26" w:type="dxa"/>
          </w:tcPr>
          <w:p w:rsidR="00D05E71" w:rsidRDefault="00D05E71" w:rsidP="005679E4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Изолирующие противогазы</w:t>
            </w:r>
          </w:p>
        </w:tc>
        <w:tc>
          <w:tcPr>
            <w:tcW w:w="2552" w:type="dxa"/>
          </w:tcPr>
          <w:p w:rsidR="00D05E71" w:rsidRDefault="00D05E71" w:rsidP="005679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менее 10 штук</w:t>
            </w:r>
          </w:p>
        </w:tc>
        <w:tc>
          <w:tcPr>
            <w:tcW w:w="2977" w:type="dxa"/>
          </w:tcPr>
          <w:p w:rsidR="00D05E71" w:rsidRDefault="00D05E71" w:rsidP="005679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То же</w:t>
            </w:r>
          </w:p>
        </w:tc>
        <w:tc>
          <w:tcPr>
            <w:tcW w:w="6804" w:type="dxa"/>
          </w:tcPr>
          <w:p w:rsidR="00D05E71" w:rsidRDefault="00D05E71" w:rsidP="005679E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Первый раз  - за год до истечения гарантийного срока хранения (но не позднее, чем за шесть месяцев), далее - один раз в два года; по 6 штук от партии (по 3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тивогаза из двух ящиков).</w:t>
            </w:r>
          </w:p>
        </w:tc>
      </w:tr>
      <w:tr w:rsidR="00D05E71" w:rsidTr="005679E4">
        <w:tc>
          <w:tcPr>
            <w:tcW w:w="817" w:type="dxa"/>
          </w:tcPr>
          <w:p w:rsidR="00D05E71" w:rsidRDefault="00D05E71" w:rsidP="005679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26" w:type="dxa"/>
          </w:tcPr>
          <w:p w:rsidR="00D05E71" w:rsidRDefault="00D05E71" w:rsidP="005679E4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Регенерати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ные патроны и пусковые бр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кеты</w:t>
            </w:r>
          </w:p>
        </w:tc>
        <w:tc>
          <w:tcPr>
            <w:tcW w:w="2552" w:type="dxa"/>
          </w:tcPr>
          <w:p w:rsidR="00D05E71" w:rsidRDefault="00D05E71" w:rsidP="005679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</w:t>
            </w:r>
          </w:p>
          <w:p w:rsidR="00D05E71" w:rsidRDefault="00D05E71" w:rsidP="005679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 не менее трех ящиков</w:t>
            </w:r>
          </w:p>
        </w:tc>
        <w:tc>
          <w:tcPr>
            <w:tcW w:w="2977" w:type="dxa"/>
          </w:tcPr>
          <w:p w:rsidR="00D05E71" w:rsidRDefault="00D05E71" w:rsidP="005679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Один раз в год</w:t>
            </w:r>
          </w:p>
        </w:tc>
        <w:tc>
          <w:tcPr>
            <w:tcW w:w="6804" w:type="dxa"/>
          </w:tcPr>
          <w:p w:rsidR="00D05E71" w:rsidRDefault="00D05E71" w:rsidP="005679E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Первый раз  - за год до истечения гарантийного срока хранения (но не позднее, чем за шесть месяцев), далее - один раз в два года; по 6 патронов и брикетов  в па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тии.</w:t>
            </w:r>
          </w:p>
        </w:tc>
      </w:tr>
      <w:tr w:rsidR="00D05E71" w:rsidTr="005679E4">
        <w:tc>
          <w:tcPr>
            <w:tcW w:w="817" w:type="dxa"/>
          </w:tcPr>
          <w:p w:rsidR="00D05E71" w:rsidRDefault="00D05E71" w:rsidP="005679E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2126" w:type="dxa"/>
          </w:tcPr>
          <w:p w:rsidR="00D05E71" w:rsidRDefault="00D05E71" w:rsidP="005679E4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Средства защ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ты кожи</w:t>
            </w:r>
          </w:p>
        </w:tc>
        <w:tc>
          <w:tcPr>
            <w:tcW w:w="2552" w:type="dxa"/>
          </w:tcPr>
          <w:p w:rsidR="00D05E71" w:rsidRDefault="00D05E71" w:rsidP="005679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</w:t>
            </w:r>
          </w:p>
          <w:p w:rsidR="00D05E71" w:rsidRDefault="00D05E71" w:rsidP="005679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 не менее трех ящиков</w:t>
            </w:r>
          </w:p>
        </w:tc>
        <w:tc>
          <w:tcPr>
            <w:tcW w:w="2977" w:type="dxa"/>
          </w:tcPr>
          <w:p w:rsidR="00D05E71" w:rsidRDefault="00D05E71" w:rsidP="005679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Один раз в два года</w:t>
            </w:r>
          </w:p>
        </w:tc>
        <w:tc>
          <w:tcPr>
            <w:tcW w:w="6804" w:type="dxa"/>
          </w:tcPr>
          <w:p w:rsidR="00D05E71" w:rsidRDefault="00D05E71" w:rsidP="005679E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Первый раз  - за год до истечения гарантийного срока хранения (но не позднее, чем за шесть месяцев), далее -  раз в два года; одно изделие от партии</w:t>
            </w:r>
          </w:p>
        </w:tc>
      </w:tr>
      <w:tr w:rsidR="00D05E71" w:rsidTr="005679E4">
        <w:tc>
          <w:tcPr>
            <w:tcW w:w="817" w:type="dxa"/>
          </w:tcPr>
          <w:p w:rsidR="00D05E71" w:rsidRDefault="00D05E71" w:rsidP="005679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126" w:type="dxa"/>
          </w:tcPr>
          <w:p w:rsidR="00D05E71" w:rsidRDefault="00D05E71" w:rsidP="005679E4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Индивидуал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ные против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химические п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кеты</w:t>
            </w:r>
          </w:p>
        </w:tc>
        <w:tc>
          <w:tcPr>
            <w:tcW w:w="2552" w:type="dxa"/>
          </w:tcPr>
          <w:p w:rsidR="00D05E71" w:rsidRDefault="00D05E71" w:rsidP="005679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  <w:p w:rsidR="00D05E71" w:rsidRDefault="00D05E71" w:rsidP="005679E4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D05E71" w:rsidRDefault="00D05E71" w:rsidP="005679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Один раз в  год</w:t>
            </w:r>
          </w:p>
        </w:tc>
        <w:tc>
          <w:tcPr>
            <w:tcW w:w="6804" w:type="dxa"/>
          </w:tcPr>
          <w:p w:rsidR="00D05E71" w:rsidRDefault="00D05E71" w:rsidP="005679E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Первый раз  - за год до истечения гарантийного срока хранения (но не позднее, чем за шесть месяцев), далее - один раз в год; от 10 до 100 пакетов от партии, без проверки химических показателей.</w:t>
            </w:r>
          </w:p>
        </w:tc>
      </w:tr>
      <w:tr w:rsidR="00D05E71" w:rsidTr="005679E4">
        <w:tc>
          <w:tcPr>
            <w:tcW w:w="817" w:type="dxa"/>
          </w:tcPr>
          <w:p w:rsidR="00D05E71" w:rsidRDefault="00D05E71" w:rsidP="005679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126" w:type="dxa"/>
          </w:tcPr>
          <w:p w:rsidR="00D05E71" w:rsidRDefault="00D05E71" w:rsidP="005679E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Приборы х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мической и 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диационной разведки, 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зиметрического контроля</w:t>
            </w:r>
          </w:p>
        </w:tc>
        <w:tc>
          <w:tcPr>
            <w:tcW w:w="2552" w:type="dxa"/>
          </w:tcPr>
          <w:p w:rsidR="00D05E71" w:rsidRDefault="00D05E71" w:rsidP="005679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</w:t>
            </w:r>
          </w:p>
          <w:p w:rsidR="00D05E71" w:rsidRDefault="00D05E71" w:rsidP="005679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 не менее двух  ящиков</w:t>
            </w:r>
          </w:p>
        </w:tc>
        <w:tc>
          <w:tcPr>
            <w:tcW w:w="2977" w:type="dxa"/>
          </w:tcPr>
          <w:p w:rsidR="00D05E71" w:rsidRDefault="00D05E71" w:rsidP="005679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Один раз в  год</w:t>
            </w:r>
          </w:p>
        </w:tc>
        <w:tc>
          <w:tcPr>
            <w:tcW w:w="6804" w:type="dxa"/>
          </w:tcPr>
          <w:p w:rsidR="00D05E71" w:rsidRDefault="00D05E71" w:rsidP="005679E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Проверка градуировки и работоспособности 100 % приборов, один раз в пять лет.</w:t>
            </w:r>
          </w:p>
        </w:tc>
      </w:tr>
    </w:tbl>
    <w:p w:rsidR="00D05E71" w:rsidRDefault="00D05E71" w:rsidP="008F74EA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</w:p>
    <w:p w:rsidR="00D05E71" w:rsidRDefault="00D05E71" w:rsidP="008F74EA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</w:p>
    <w:p w:rsidR="00D05E71" w:rsidRDefault="00D05E71" w:rsidP="008F74EA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</w:p>
    <w:p w:rsidR="00D05E71" w:rsidRDefault="00D05E71" w:rsidP="008F74EA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</w:p>
    <w:p w:rsidR="00D05E71" w:rsidRDefault="00D05E71" w:rsidP="008F74EA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</w:p>
    <w:p w:rsidR="00D05E71" w:rsidRDefault="00D05E71" w:rsidP="008F74EA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</w:p>
    <w:p w:rsidR="00D05E71" w:rsidRDefault="00D05E71" w:rsidP="008F74EA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</w:p>
    <w:p w:rsidR="00D05E71" w:rsidRDefault="00D05E71" w:rsidP="008F74EA">
      <w:pPr>
        <w:tabs>
          <w:tab w:val="left" w:pos="4456"/>
        </w:tabs>
        <w:ind w:firstLine="567"/>
        <w:jc w:val="both"/>
        <w:rPr>
          <w:color w:val="000000"/>
          <w:sz w:val="28"/>
          <w:szCs w:val="28"/>
        </w:rPr>
      </w:pPr>
    </w:p>
    <w:p w:rsidR="008E426C" w:rsidRDefault="008E426C" w:rsidP="00D05E71">
      <w:pPr>
        <w:jc w:val="center"/>
        <w:rPr>
          <w:b/>
          <w:bCs/>
          <w:sz w:val="28"/>
        </w:rPr>
      </w:pPr>
    </w:p>
    <w:sectPr w:rsidR="008E426C" w:rsidSect="00D05E71">
      <w:type w:val="oddPage"/>
      <w:pgSz w:w="16840" w:h="11907" w:orient="landscape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381" w:rsidRDefault="001E2381">
      <w:r>
        <w:separator/>
      </w:r>
    </w:p>
  </w:endnote>
  <w:endnote w:type="continuationSeparator" w:id="1">
    <w:p w:rsidR="001E2381" w:rsidRDefault="001E2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07048"/>
      <w:docPartObj>
        <w:docPartGallery w:val="Page Numbers (Bottom of Page)"/>
        <w:docPartUnique/>
      </w:docPartObj>
    </w:sdtPr>
    <w:sdtContent>
      <w:p w:rsidR="00836A05" w:rsidRDefault="00651EF0">
        <w:pPr>
          <w:pStyle w:val="aa"/>
          <w:jc w:val="center"/>
        </w:pPr>
        <w:fldSimple w:instr=" PAGE   \* MERGEFORMAT ">
          <w:r w:rsidR="00366ED8">
            <w:rPr>
              <w:noProof/>
            </w:rPr>
            <w:t>18</w:t>
          </w:r>
        </w:fldSimple>
      </w:p>
    </w:sdtContent>
  </w:sdt>
  <w:p w:rsidR="00836A05" w:rsidRDefault="00836A0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381" w:rsidRDefault="001E2381">
      <w:r>
        <w:separator/>
      </w:r>
    </w:p>
  </w:footnote>
  <w:footnote w:type="continuationSeparator" w:id="1">
    <w:p w:rsidR="001E2381" w:rsidRDefault="001E2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A05" w:rsidRDefault="00651EF0" w:rsidP="0059353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36A0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6A05" w:rsidRDefault="00836A05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A05" w:rsidRDefault="00836A05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6E5326"/>
    <w:lvl w:ilvl="0">
      <w:numFmt w:val="decimal"/>
      <w:lvlText w:val="*"/>
      <w:lvlJc w:val="left"/>
    </w:lvl>
  </w:abstractNum>
  <w:abstractNum w:abstractNumId="1">
    <w:nsid w:val="00963B45"/>
    <w:multiLevelType w:val="multilevel"/>
    <w:tmpl w:val="E7843E50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">
    <w:nsid w:val="07D81010"/>
    <w:multiLevelType w:val="singleLevel"/>
    <w:tmpl w:val="F190D42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F39795E"/>
    <w:multiLevelType w:val="hybridMultilevel"/>
    <w:tmpl w:val="0FAA724C"/>
    <w:lvl w:ilvl="0" w:tplc="53205C1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B876E39"/>
    <w:multiLevelType w:val="hybridMultilevel"/>
    <w:tmpl w:val="6DFA969E"/>
    <w:lvl w:ilvl="0" w:tplc="9A5E7D5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2D2A0C7C">
      <w:start w:val="10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25E421F"/>
    <w:multiLevelType w:val="hybridMultilevel"/>
    <w:tmpl w:val="B8A04C98"/>
    <w:lvl w:ilvl="0" w:tplc="DBE8DC8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51CF37DE"/>
    <w:multiLevelType w:val="hybridMultilevel"/>
    <w:tmpl w:val="F2CE6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14C7A"/>
    <w:multiLevelType w:val="hybridMultilevel"/>
    <w:tmpl w:val="6E6A4C20"/>
    <w:lvl w:ilvl="0" w:tplc="EF08A6A4">
      <w:start w:val="1"/>
      <w:numFmt w:val="upperRoman"/>
      <w:lvlText w:val="%1."/>
      <w:lvlJc w:val="left"/>
      <w:pPr>
        <w:ind w:left="1287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8A6DC0"/>
    <w:multiLevelType w:val="multilevel"/>
    <w:tmpl w:val="FAB47B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6B9A420A"/>
    <w:multiLevelType w:val="hybridMultilevel"/>
    <w:tmpl w:val="6166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•"/>
        <w:legacy w:legacy="1" w:legacySpace="0" w:legacyIndent="170"/>
        <w:lvlJc w:val="left"/>
        <w:pPr>
          <w:ind w:left="170" w:hanging="170"/>
        </w:pPr>
        <w:rPr>
          <w:rFonts w:ascii="TimesDL" w:hAnsi="TimesDL" w:hint="default"/>
          <w:sz w:val="20"/>
        </w:rPr>
      </w:lvl>
    </w:lvlOverride>
  </w:num>
  <w:num w:numId="7">
    <w:abstractNumId w:val="2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mirrorMargin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C4E"/>
    <w:rsid w:val="00002AF2"/>
    <w:rsid w:val="000032DC"/>
    <w:rsid w:val="0001257B"/>
    <w:rsid w:val="000165CB"/>
    <w:rsid w:val="00016A91"/>
    <w:rsid w:val="00032154"/>
    <w:rsid w:val="00041773"/>
    <w:rsid w:val="00043A0A"/>
    <w:rsid w:val="00047E01"/>
    <w:rsid w:val="00050073"/>
    <w:rsid w:val="00051819"/>
    <w:rsid w:val="00055153"/>
    <w:rsid w:val="00055AB3"/>
    <w:rsid w:val="00055F91"/>
    <w:rsid w:val="00061ADF"/>
    <w:rsid w:val="0006622E"/>
    <w:rsid w:val="0006687B"/>
    <w:rsid w:val="000745E5"/>
    <w:rsid w:val="000769D4"/>
    <w:rsid w:val="000815B9"/>
    <w:rsid w:val="00086220"/>
    <w:rsid w:val="000907A2"/>
    <w:rsid w:val="00093903"/>
    <w:rsid w:val="00093B55"/>
    <w:rsid w:val="000A1E9C"/>
    <w:rsid w:val="000A7BC4"/>
    <w:rsid w:val="000B7E7D"/>
    <w:rsid w:val="000C5131"/>
    <w:rsid w:val="000D0983"/>
    <w:rsid w:val="000D2CD6"/>
    <w:rsid w:val="000D64C7"/>
    <w:rsid w:val="000D6E1B"/>
    <w:rsid w:val="000E28C4"/>
    <w:rsid w:val="000E3433"/>
    <w:rsid w:val="000E36AB"/>
    <w:rsid w:val="000E6068"/>
    <w:rsid w:val="000F2825"/>
    <w:rsid w:val="000F688F"/>
    <w:rsid w:val="00100FBC"/>
    <w:rsid w:val="0010667C"/>
    <w:rsid w:val="001129D8"/>
    <w:rsid w:val="00115BD8"/>
    <w:rsid w:val="00116526"/>
    <w:rsid w:val="00123DFE"/>
    <w:rsid w:val="001263DB"/>
    <w:rsid w:val="0012684D"/>
    <w:rsid w:val="0012774D"/>
    <w:rsid w:val="00131970"/>
    <w:rsid w:val="00133E41"/>
    <w:rsid w:val="0014038A"/>
    <w:rsid w:val="00147FEE"/>
    <w:rsid w:val="001515CF"/>
    <w:rsid w:val="001521B5"/>
    <w:rsid w:val="00153B60"/>
    <w:rsid w:val="001545D5"/>
    <w:rsid w:val="0015625D"/>
    <w:rsid w:val="00157761"/>
    <w:rsid w:val="001602D7"/>
    <w:rsid w:val="001604D7"/>
    <w:rsid w:val="001628CF"/>
    <w:rsid w:val="00170A63"/>
    <w:rsid w:val="00172B8D"/>
    <w:rsid w:val="00174458"/>
    <w:rsid w:val="00181DB6"/>
    <w:rsid w:val="001832BB"/>
    <w:rsid w:val="001839D3"/>
    <w:rsid w:val="0019412D"/>
    <w:rsid w:val="001955C4"/>
    <w:rsid w:val="00195A1A"/>
    <w:rsid w:val="001A4DFE"/>
    <w:rsid w:val="001A6897"/>
    <w:rsid w:val="001C5DF0"/>
    <w:rsid w:val="001D098D"/>
    <w:rsid w:val="001D1124"/>
    <w:rsid w:val="001D1E46"/>
    <w:rsid w:val="001D6885"/>
    <w:rsid w:val="001D6F34"/>
    <w:rsid w:val="001E2381"/>
    <w:rsid w:val="001E2C64"/>
    <w:rsid w:val="001E4841"/>
    <w:rsid w:val="001E6DF1"/>
    <w:rsid w:val="001F2052"/>
    <w:rsid w:val="001F4150"/>
    <w:rsid w:val="001F434A"/>
    <w:rsid w:val="001F7343"/>
    <w:rsid w:val="001F7AB0"/>
    <w:rsid w:val="002014FA"/>
    <w:rsid w:val="0020156E"/>
    <w:rsid w:val="0020763F"/>
    <w:rsid w:val="00211B16"/>
    <w:rsid w:val="00214C9F"/>
    <w:rsid w:val="002176AF"/>
    <w:rsid w:val="0022059E"/>
    <w:rsid w:val="0022088F"/>
    <w:rsid w:val="00220CD7"/>
    <w:rsid w:val="00230945"/>
    <w:rsid w:val="0023473B"/>
    <w:rsid w:val="002359A9"/>
    <w:rsid w:val="00242A18"/>
    <w:rsid w:val="00242EF5"/>
    <w:rsid w:val="00243B5A"/>
    <w:rsid w:val="00243D36"/>
    <w:rsid w:val="00255D7F"/>
    <w:rsid w:val="002673C8"/>
    <w:rsid w:val="00271A0E"/>
    <w:rsid w:val="0028173F"/>
    <w:rsid w:val="002832F2"/>
    <w:rsid w:val="002872BC"/>
    <w:rsid w:val="00291855"/>
    <w:rsid w:val="00296BB5"/>
    <w:rsid w:val="00296BD9"/>
    <w:rsid w:val="00297171"/>
    <w:rsid w:val="002A3C43"/>
    <w:rsid w:val="002A5E07"/>
    <w:rsid w:val="002A7309"/>
    <w:rsid w:val="002B67C2"/>
    <w:rsid w:val="002B74EE"/>
    <w:rsid w:val="002C0981"/>
    <w:rsid w:val="002C45E1"/>
    <w:rsid w:val="002D0EEA"/>
    <w:rsid w:val="002D2971"/>
    <w:rsid w:val="002D750C"/>
    <w:rsid w:val="002D7BE1"/>
    <w:rsid w:val="002D7F93"/>
    <w:rsid w:val="002E5463"/>
    <w:rsid w:val="002E76D2"/>
    <w:rsid w:val="00302EA0"/>
    <w:rsid w:val="0031794A"/>
    <w:rsid w:val="003323CA"/>
    <w:rsid w:val="003338BE"/>
    <w:rsid w:val="00345616"/>
    <w:rsid w:val="0035108A"/>
    <w:rsid w:val="0035349D"/>
    <w:rsid w:val="0035428A"/>
    <w:rsid w:val="003554B0"/>
    <w:rsid w:val="00355741"/>
    <w:rsid w:val="00357778"/>
    <w:rsid w:val="00357CB9"/>
    <w:rsid w:val="003600A5"/>
    <w:rsid w:val="003648E6"/>
    <w:rsid w:val="0036673A"/>
    <w:rsid w:val="00366ED8"/>
    <w:rsid w:val="00372D10"/>
    <w:rsid w:val="003738D0"/>
    <w:rsid w:val="003755D1"/>
    <w:rsid w:val="0037619D"/>
    <w:rsid w:val="00376577"/>
    <w:rsid w:val="00391338"/>
    <w:rsid w:val="00393FC4"/>
    <w:rsid w:val="003949FD"/>
    <w:rsid w:val="00395F0D"/>
    <w:rsid w:val="00396501"/>
    <w:rsid w:val="003B13B8"/>
    <w:rsid w:val="003C22DC"/>
    <w:rsid w:val="003C27F2"/>
    <w:rsid w:val="003C4E6B"/>
    <w:rsid w:val="003D4F22"/>
    <w:rsid w:val="003D5D0E"/>
    <w:rsid w:val="003E28BD"/>
    <w:rsid w:val="003E666E"/>
    <w:rsid w:val="003E6701"/>
    <w:rsid w:val="003E6999"/>
    <w:rsid w:val="003E7DBC"/>
    <w:rsid w:val="003E7E3D"/>
    <w:rsid w:val="003E7FFA"/>
    <w:rsid w:val="003F280F"/>
    <w:rsid w:val="003F64DC"/>
    <w:rsid w:val="004076A8"/>
    <w:rsid w:val="00411911"/>
    <w:rsid w:val="00413F17"/>
    <w:rsid w:val="004201DA"/>
    <w:rsid w:val="004252A7"/>
    <w:rsid w:val="00426C83"/>
    <w:rsid w:val="00440BEB"/>
    <w:rsid w:val="00444631"/>
    <w:rsid w:val="0046071F"/>
    <w:rsid w:val="00462A93"/>
    <w:rsid w:val="00464B24"/>
    <w:rsid w:val="00473658"/>
    <w:rsid w:val="0048204B"/>
    <w:rsid w:val="00486372"/>
    <w:rsid w:val="004917D6"/>
    <w:rsid w:val="00492CFA"/>
    <w:rsid w:val="00493A40"/>
    <w:rsid w:val="004A0B20"/>
    <w:rsid w:val="004A20BF"/>
    <w:rsid w:val="004A78E1"/>
    <w:rsid w:val="004B0022"/>
    <w:rsid w:val="004B7C7E"/>
    <w:rsid w:val="004C4B36"/>
    <w:rsid w:val="004D00CF"/>
    <w:rsid w:val="004D0670"/>
    <w:rsid w:val="004D7435"/>
    <w:rsid w:val="004E56C3"/>
    <w:rsid w:val="004E6F78"/>
    <w:rsid w:val="004F2239"/>
    <w:rsid w:val="004F7213"/>
    <w:rsid w:val="004F7800"/>
    <w:rsid w:val="00510371"/>
    <w:rsid w:val="00512BDD"/>
    <w:rsid w:val="00523CF8"/>
    <w:rsid w:val="00536198"/>
    <w:rsid w:val="0054552F"/>
    <w:rsid w:val="00545ECF"/>
    <w:rsid w:val="00546F9D"/>
    <w:rsid w:val="00552795"/>
    <w:rsid w:val="00554304"/>
    <w:rsid w:val="00562C11"/>
    <w:rsid w:val="00564F3E"/>
    <w:rsid w:val="005679E4"/>
    <w:rsid w:val="00570FA5"/>
    <w:rsid w:val="0057253D"/>
    <w:rsid w:val="0058001C"/>
    <w:rsid w:val="00581BB4"/>
    <w:rsid w:val="00592FBB"/>
    <w:rsid w:val="0059353D"/>
    <w:rsid w:val="005A17B9"/>
    <w:rsid w:val="005B23EA"/>
    <w:rsid w:val="005C238D"/>
    <w:rsid w:val="005C24F3"/>
    <w:rsid w:val="005D5938"/>
    <w:rsid w:val="005D60CF"/>
    <w:rsid w:val="005D6F57"/>
    <w:rsid w:val="005E0F8F"/>
    <w:rsid w:val="005E4298"/>
    <w:rsid w:val="005E6327"/>
    <w:rsid w:val="005F5D9D"/>
    <w:rsid w:val="005F7227"/>
    <w:rsid w:val="00604051"/>
    <w:rsid w:val="00606138"/>
    <w:rsid w:val="0060683B"/>
    <w:rsid w:val="00614EAD"/>
    <w:rsid w:val="006402BA"/>
    <w:rsid w:val="0064336B"/>
    <w:rsid w:val="00643BC8"/>
    <w:rsid w:val="00651EF0"/>
    <w:rsid w:val="00652415"/>
    <w:rsid w:val="00652FAB"/>
    <w:rsid w:val="006574B3"/>
    <w:rsid w:val="006621C6"/>
    <w:rsid w:val="006675FF"/>
    <w:rsid w:val="006717BE"/>
    <w:rsid w:val="00683FB8"/>
    <w:rsid w:val="00686D69"/>
    <w:rsid w:val="006940AD"/>
    <w:rsid w:val="006A41CF"/>
    <w:rsid w:val="006B03F4"/>
    <w:rsid w:val="006B514B"/>
    <w:rsid w:val="006B618A"/>
    <w:rsid w:val="006B69E2"/>
    <w:rsid w:val="006B70E7"/>
    <w:rsid w:val="006C26A0"/>
    <w:rsid w:val="006C3FF3"/>
    <w:rsid w:val="006C5D3E"/>
    <w:rsid w:val="006D07D2"/>
    <w:rsid w:val="006D3274"/>
    <w:rsid w:val="006E037F"/>
    <w:rsid w:val="006E089A"/>
    <w:rsid w:val="006E2B02"/>
    <w:rsid w:val="006E6B5A"/>
    <w:rsid w:val="006F3534"/>
    <w:rsid w:val="006F3845"/>
    <w:rsid w:val="006F3FD1"/>
    <w:rsid w:val="007039FA"/>
    <w:rsid w:val="007056E5"/>
    <w:rsid w:val="007103F1"/>
    <w:rsid w:val="00711A41"/>
    <w:rsid w:val="00714C97"/>
    <w:rsid w:val="00714FCB"/>
    <w:rsid w:val="007206E5"/>
    <w:rsid w:val="00726413"/>
    <w:rsid w:val="0073014E"/>
    <w:rsid w:val="00744ACF"/>
    <w:rsid w:val="00760800"/>
    <w:rsid w:val="007667EA"/>
    <w:rsid w:val="00773A27"/>
    <w:rsid w:val="007812BA"/>
    <w:rsid w:val="007865F8"/>
    <w:rsid w:val="007A04BD"/>
    <w:rsid w:val="007A2DF6"/>
    <w:rsid w:val="007A625A"/>
    <w:rsid w:val="007A6550"/>
    <w:rsid w:val="007B3ED0"/>
    <w:rsid w:val="007C18D0"/>
    <w:rsid w:val="007C2611"/>
    <w:rsid w:val="007C3337"/>
    <w:rsid w:val="007C3EED"/>
    <w:rsid w:val="007C5C7C"/>
    <w:rsid w:val="007D355D"/>
    <w:rsid w:val="007D71CF"/>
    <w:rsid w:val="007E43C3"/>
    <w:rsid w:val="007E7830"/>
    <w:rsid w:val="007F68B4"/>
    <w:rsid w:val="00801606"/>
    <w:rsid w:val="008142FF"/>
    <w:rsid w:val="008153B9"/>
    <w:rsid w:val="00831EBA"/>
    <w:rsid w:val="0083531D"/>
    <w:rsid w:val="00836A05"/>
    <w:rsid w:val="00845A90"/>
    <w:rsid w:val="00850777"/>
    <w:rsid w:val="008515D2"/>
    <w:rsid w:val="0086095F"/>
    <w:rsid w:val="0086132D"/>
    <w:rsid w:val="00864128"/>
    <w:rsid w:val="0086417F"/>
    <w:rsid w:val="00865435"/>
    <w:rsid w:val="00870FDC"/>
    <w:rsid w:val="0088456A"/>
    <w:rsid w:val="00895A7D"/>
    <w:rsid w:val="008A1808"/>
    <w:rsid w:val="008A1D17"/>
    <w:rsid w:val="008A3696"/>
    <w:rsid w:val="008A50BD"/>
    <w:rsid w:val="008A6082"/>
    <w:rsid w:val="008A62F3"/>
    <w:rsid w:val="008B4444"/>
    <w:rsid w:val="008B62AB"/>
    <w:rsid w:val="008B7E81"/>
    <w:rsid w:val="008C0F0D"/>
    <w:rsid w:val="008C612F"/>
    <w:rsid w:val="008D6532"/>
    <w:rsid w:val="008E31A5"/>
    <w:rsid w:val="008E41FC"/>
    <w:rsid w:val="008E426C"/>
    <w:rsid w:val="008F74EA"/>
    <w:rsid w:val="008F7660"/>
    <w:rsid w:val="008F7A04"/>
    <w:rsid w:val="00901FAF"/>
    <w:rsid w:val="009062F8"/>
    <w:rsid w:val="009079AF"/>
    <w:rsid w:val="009122AB"/>
    <w:rsid w:val="00915937"/>
    <w:rsid w:val="00917571"/>
    <w:rsid w:val="0092399E"/>
    <w:rsid w:val="00936DB2"/>
    <w:rsid w:val="00945B8D"/>
    <w:rsid w:val="009469DD"/>
    <w:rsid w:val="00946B30"/>
    <w:rsid w:val="00950AC4"/>
    <w:rsid w:val="009569CB"/>
    <w:rsid w:val="00962F6B"/>
    <w:rsid w:val="009664AA"/>
    <w:rsid w:val="009679B3"/>
    <w:rsid w:val="00967D3D"/>
    <w:rsid w:val="00973BAB"/>
    <w:rsid w:val="00981FA0"/>
    <w:rsid w:val="009820F8"/>
    <w:rsid w:val="00984B74"/>
    <w:rsid w:val="00985B83"/>
    <w:rsid w:val="00987C1C"/>
    <w:rsid w:val="0099244E"/>
    <w:rsid w:val="00992893"/>
    <w:rsid w:val="009B0EFF"/>
    <w:rsid w:val="009B45CF"/>
    <w:rsid w:val="009B608D"/>
    <w:rsid w:val="009B71F5"/>
    <w:rsid w:val="009C021F"/>
    <w:rsid w:val="009C3579"/>
    <w:rsid w:val="009D3F24"/>
    <w:rsid w:val="009D5BF6"/>
    <w:rsid w:val="009D6806"/>
    <w:rsid w:val="009D6AEA"/>
    <w:rsid w:val="00A04DDA"/>
    <w:rsid w:val="00A056A2"/>
    <w:rsid w:val="00A17DA6"/>
    <w:rsid w:val="00A2087A"/>
    <w:rsid w:val="00A20EE4"/>
    <w:rsid w:val="00A25572"/>
    <w:rsid w:val="00A2600A"/>
    <w:rsid w:val="00A305D2"/>
    <w:rsid w:val="00A33067"/>
    <w:rsid w:val="00A434F6"/>
    <w:rsid w:val="00A55B98"/>
    <w:rsid w:val="00A601ED"/>
    <w:rsid w:val="00A62B52"/>
    <w:rsid w:val="00A70FCF"/>
    <w:rsid w:val="00A83EE0"/>
    <w:rsid w:val="00A85736"/>
    <w:rsid w:val="00A94F8F"/>
    <w:rsid w:val="00A9727B"/>
    <w:rsid w:val="00AA5FBA"/>
    <w:rsid w:val="00AA7E5D"/>
    <w:rsid w:val="00AB4612"/>
    <w:rsid w:val="00AC55A4"/>
    <w:rsid w:val="00AD5CBA"/>
    <w:rsid w:val="00AD7658"/>
    <w:rsid w:val="00AE02F4"/>
    <w:rsid w:val="00AE3A23"/>
    <w:rsid w:val="00AE5205"/>
    <w:rsid w:val="00AE7BCD"/>
    <w:rsid w:val="00B05CA6"/>
    <w:rsid w:val="00B073AC"/>
    <w:rsid w:val="00B170D9"/>
    <w:rsid w:val="00B213A2"/>
    <w:rsid w:val="00B30B1B"/>
    <w:rsid w:val="00B339EE"/>
    <w:rsid w:val="00B34D01"/>
    <w:rsid w:val="00B412DD"/>
    <w:rsid w:val="00B43794"/>
    <w:rsid w:val="00B51FDF"/>
    <w:rsid w:val="00B52ABF"/>
    <w:rsid w:val="00B53870"/>
    <w:rsid w:val="00B53DC6"/>
    <w:rsid w:val="00B71639"/>
    <w:rsid w:val="00B767C4"/>
    <w:rsid w:val="00B80B85"/>
    <w:rsid w:val="00B85D17"/>
    <w:rsid w:val="00B872F6"/>
    <w:rsid w:val="00B91268"/>
    <w:rsid w:val="00BA0355"/>
    <w:rsid w:val="00BA182F"/>
    <w:rsid w:val="00BA512F"/>
    <w:rsid w:val="00BA5E3F"/>
    <w:rsid w:val="00BA6E51"/>
    <w:rsid w:val="00BA7BF2"/>
    <w:rsid w:val="00BB2A75"/>
    <w:rsid w:val="00BB4372"/>
    <w:rsid w:val="00BC033C"/>
    <w:rsid w:val="00BC2073"/>
    <w:rsid w:val="00BC3B98"/>
    <w:rsid w:val="00BD0D99"/>
    <w:rsid w:val="00BD1A14"/>
    <w:rsid w:val="00BD6213"/>
    <w:rsid w:val="00BD68A8"/>
    <w:rsid w:val="00BE07BF"/>
    <w:rsid w:val="00BE0B92"/>
    <w:rsid w:val="00BE476E"/>
    <w:rsid w:val="00BE73BC"/>
    <w:rsid w:val="00BF6D32"/>
    <w:rsid w:val="00C03895"/>
    <w:rsid w:val="00C038C9"/>
    <w:rsid w:val="00C04212"/>
    <w:rsid w:val="00C15AAF"/>
    <w:rsid w:val="00C1732B"/>
    <w:rsid w:val="00C216AE"/>
    <w:rsid w:val="00C24951"/>
    <w:rsid w:val="00C3009D"/>
    <w:rsid w:val="00C330EB"/>
    <w:rsid w:val="00C331D7"/>
    <w:rsid w:val="00C35FFB"/>
    <w:rsid w:val="00C365EE"/>
    <w:rsid w:val="00C3711F"/>
    <w:rsid w:val="00C37895"/>
    <w:rsid w:val="00C3789E"/>
    <w:rsid w:val="00C41596"/>
    <w:rsid w:val="00C424BD"/>
    <w:rsid w:val="00C4250B"/>
    <w:rsid w:val="00C42B44"/>
    <w:rsid w:val="00C62BB8"/>
    <w:rsid w:val="00C72039"/>
    <w:rsid w:val="00C771CA"/>
    <w:rsid w:val="00C8151A"/>
    <w:rsid w:val="00C82477"/>
    <w:rsid w:val="00C85305"/>
    <w:rsid w:val="00C909AC"/>
    <w:rsid w:val="00C91D39"/>
    <w:rsid w:val="00C91EDD"/>
    <w:rsid w:val="00C954AB"/>
    <w:rsid w:val="00CA0135"/>
    <w:rsid w:val="00CA231C"/>
    <w:rsid w:val="00CA49AB"/>
    <w:rsid w:val="00CB074D"/>
    <w:rsid w:val="00CB35EB"/>
    <w:rsid w:val="00CB478A"/>
    <w:rsid w:val="00CB7285"/>
    <w:rsid w:val="00CB7D2E"/>
    <w:rsid w:val="00CC3BF2"/>
    <w:rsid w:val="00CC4548"/>
    <w:rsid w:val="00CD0F80"/>
    <w:rsid w:val="00CD6593"/>
    <w:rsid w:val="00CF60BD"/>
    <w:rsid w:val="00D05E71"/>
    <w:rsid w:val="00D07941"/>
    <w:rsid w:val="00D12DCE"/>
    <w:rsid w:val="00D2214E"/>
    <w:rsid w:val="00D24A9F"/>
    <w:rsid w:val="00D3112C"/>
    <w:rsid w:val="00D33BDF"/>
    <w:rsid w:val="00D347A1"/>
    <w:rsid w:val="00D41285"/>
    <w:rsid w:val="00D4605A"/>
    <w:rsid w:val="00D53FF5"/>
    <w:rsid w:val="00D565BF"/>
    <w:rsid w:val="00D6226A"/>
    <w:rsid w:val="00D62532"/>
    <w:rsid w:val="00D64848"/>
    <w:rsid w:val="00D71BA0"/>
    <w:rsid w:val="00D7468A"/>
    <w:rsid w:val="00D765D5"/>
    <w:rsid w:val="00D77074"/>
    <w:rsid w:val="00D770CA"/>
    <w:rsid w:val="00D83811"/>
    <w:rsid w:val="00DA045C"/>
    <w:rsid w:val="00DA1C9E"/>
    <w:rsid w:val="00DA7C87"/>
    <w:rsid w:val="00DB0AF3"/>
    <w:rsid w:val="00DB66A8"/>
    <w:rsid w:val="00DC3968"/>
    <w:rsid w:val="00DC6085"/>
    <w:rsid w:val="00DD27B2"/>
    <w:rsid w:val="00DD329C"/>
    <w:rsid w:val="00DE034A"/>
    <w:rsid w:val="00DE2028"/>
    <w:rsid w:val="00DE7EED"/>
    <w:rsid w:val="00DF671C"/>
    <w:rsid w:val="00DF6F80"/>
    <w:rsid w:val="00E0781D"/>
    <w:rsid w:val="00E13567"/>
    <w:rsid w:val="00E178A2"/>
    <w:rsid w:val="00E2089B"/>
    <w:rsid w:val="00E20CB0"/>
    <w:rsid w:val="00E30C4E"/>
    <w:rsid w:val="00E32CEE"/>
    <w:rsid w:val="00E33749"/>
    <w:rsid w:val="00E4254A"/>
    <w:rsid w:val="00E429E8"/>
    <w:rsid w:val="00E43EC4"/>
    <w:rsid w:val="00E445AA"/>
    <w:rsid w:val="00E44FE3"/>
    <w:rsid w:val="00E4532E"/>
    <w:rsid w:val="00E455C7"/>
    <w:rsid w:val="00E457C7"/>
    <w:rsid w:val="00E46D5A"/>
    <w:rsid w:val="00E551BC"/>
    <w:rsid w:val="00E62FC5"/>
    <w:rsid w:val="00E76394"/>
    <w:rsid w:val="00E764B3"/>
    <w:rsid w:val="00E8610C"/>
    <w:rsid w:val="00E8777C"/>
    <w:rsid w:val="00E90CC7"/>
    <w:rsid w:val="00E92934"/>
    <w:rsid w:val="00E976FD"/>
    <w:rsid w:val="00EA6D05"/>
    <w:rsid w:val="00EB0509"/>
    <w:rsid w:val="00EB3656"/>
    <w:rsid w:val="00EB54AF"/>
    <w:rsid w:val="00EB6489"/>
    <w:rsid w:val="00EB7E16"/>
    <w:rsid w:val="00ED030B"/>
    <w:rsid w:val="00ED184D"/>
    <w:rsid w:val="00ED270E"/>
    <w:rsid w:val="00EE135B"/>
    <w:rsid w:val="00EF458C"/>
    <w:rsid w:val="00EF7984"/>
    <w:rsid w:val="00F00821"/>
    <w:rsid w:val="00F0283B"/>
    <w:rsid w:val="00F12221"/>
    <w:rsid w:val="00F13A6F"/>
    <w:rsid w:val="00F15C57"/>
    <w:rsid w:val="00F178D0"/>
    <w:rsid w:val="00F17D52"/>
    <w:rsid w:val="00F215C7"/>
    <w:rsid w:val="00F24CD0"/>
    <w:rsid w:val="00F40447"/>
    <w:rsid w:val="00F42600"/>
    <w:rsid w:val="00F42DE3"/>
    <w:rsid w:val="00F437D6"/>
    <w:rsid w:val="00F45C8B"/>
    <w:rsid w:val="00F45E75"/>
    <w:rsid w:val="00F47C48"/>
    <w:rsid w:val="00F52625"/>
    <w:rsid w:val="00F61917"/>
    <w:rsid w:val="00F66CC6"/>
    <w:rsid w:val="00F72D47"/>
    <w:rsid w:val="00F84D70"/>
    <w:rsid w:val="00F86A80"/>
    <w:rsid w:val="00F96808"/>
    <w:rsid w:val="00F978CE"/>
    <w:rsid w:val="00FA2425"/>
    <w:rsid w:val="00FA336E"/>
    <w:rsid w:val="00FA5C58"/>
    <w:rsid w:val="00FA7669"/>
    <w:rsid w:val="00FB083D"/>
    <w:rsid w:val="00FB26B8"/>
    <w:rsid w:val="00FB5F6D"/>
    <w:rsid w:val="00FC1D66"/>
    <w:rsid w:val="00FC336C"/>
    <w:rsid w:val="00FC4968"/>
    <w:rsid w:val="00FC6148"/>
    <w:rsid w:val="00FD30FC"/>
    <w:rsid w:val="00FD4366"/>
    <w:rsid w:val="00FD7E36"/>
    <w:rsid w:val="00FD7E8F"/>
    <w:rsid w:val="00FE2583"/>
    <w:rsid w:val="00FF1FDD"/>
    <w:rsid w:val="00FF3387"/>
    <w:rsid w:val="00FF3A77"/>
    <w:rsid w:val="00FF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74D"/>
  </w:style>
  <w:style w:type="paragraph" w:styleId="1">
    <w:name w:val="heading 1"/>
    <w:basedOn w:val="a"/>
    <w:next w:val="a"/>
    <w:qFormat/>
    <w:rsid w:val="0012774D"/>
    <w:pPr>
      <w:keepNext/>
      <w:jc w:val="center"/>
      <w:outlineLvl w:val="0"/>
    </w:pPr>
    <w:rPr>
      <w:color w:val="0000FF"/>
      <w:sz w:val="28"/>
    </w:rPr>
  </w:style>
  <w:style w:type="paragraph" w:styleId="2">
    <w:name w:val="heading 2"/>
    <w:basedOn w:val="a"/>
    <w:next w:val="a"/>
    <w:qFormat/>
    <w:rsid w:val="0012774D"/>
    <w:pPr>
      <w:keepNext/>
      <w:ind w:firstLine="567"/>
      <w:outlineLvl w:val="1"/>
    </w:pPr>
    <w:rPr>
      <w:color w:val="0000FF"/>
      <w:sz w:val="28"/>
    </w:rPr>
  </w:style>
  <w:style w:type="paragraph" w:styleId="3">
    <w:name w:val="heading 3"/>
    <w:basedOn w:val="a"/>
    <w:next w:val="a"/>
    <w:qFormat/>
    <w:rsid w:val="0012774D"/>
    <w:pPr>
      <w:keepNext/>
      <w:ind w:firstLine="560"/>
      <w:jc w:val="center"/>
      <w:outlineLvl w:val="2"/>
    </w:pPr>
    <w:rPr>
      <w:color w:val="0000FF"/>
      <w:sz w:val="28"/>
      <w:lang w:val="en-US"/>
    </w:rPr>
  </w:style>
  <w:style w:type="paragraph" w:styleId="4">
    <w:name w:val="heading 4"/>
    <w:basedOn w:val="a"/>
    <w:next w:val="a"/>
    <w:qFormat/>
    <w:rsid w:val="0012774D"/>
    <w:pPr>
      <w:keepNext/>
      <w:ind w:firstLine="567"/>
      <w:outlineLvl w:val="3"/>
    </w:pPr>
    <w:rPr>
      <w:b/>
      <w:color w:val="0000FF"/>
      <w:sz w:val="28"/>
    </w:rPr>
  </w:style>
  <w:style w:type="paragraph" w:styleId="5">
    <w:name w:val="heading 5"/>
    <w:basedOn w:val="a"/>
    <w:next w:val="a"/>
    <w:qFormat/>
    <w:rsid w:val="0012774D"/>
    <w:pPr>
      <w:keepNext/>
      <w:ind w:firstLine="560"/>
      <w:jc w:val="center"/>
      <w:outlineLvl w:val="4"/>
    </w:pPr>
    <w:rPr>
      <w:b/>
      <w:color w:val="0000FF"/>
      <w:sz w:val="28"/>
      <w:u w:val="single"/>
      <w:lang w:val="en-US"/>
    </w:rPr>
  </w:style>
  <w:style w:type="paragraph" w:styleId="6">
    <w:name w:val="heading 6"/>
    <w:basedOn w:val="a"/>
    <w:next w:val="a"/>
    <w:qFormat/>
    <w:rsid w:val="0012774D"/>
    <w:pPr>
      <w:keepNext/>
      <w:ind w:left="993"/>
      <w:outlineLvl w:val="5"/>
    </w:pPr>
    <w:rPr>
      <w:color w:val="0000FF"/>
      <w:sz w:val="28"/>
      <w:lang w:val="en-US"/>
    </w:rPr>
  </w:style>
  <w:style w:type="paragraph" w:styleId="7">
    <w:name w:val="heading 7"/>
    <w:basedOn w:val="a"/>
    <w:next w:val="a"/>
    <w:qFormat/>
    <w:rsid w:val="0012774D"/>
    <w:pPr>
      <w:keepNext/>
      <w:ind w:left="853" w:hanging="293"/>
      <w:jc w:val="center"/>
      <w:outlineLvl w:val="6"/>
    </w:pPr>
    <w:rPr>
      <w:b/>
      <w:color w:val="0000FF"/>
      <w:sz w:val="28"/>
    </w:rPr>
  </w:style>
  <w:style w:type="paragraph" w:styleId="8">
    <w:name w:val="heading 8"/>
    <w:basedOn w:val="a"/>
    <w:next w:val="a"/>
    <w:qFormat/>
    <w:rsid w:val="0012774D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12774D"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2774D"/>
    <w:pPr>
      <w:jc w:val="center"/>
    </w:pPr>
    <w:rPr>
      <w:color w:val="0000FF"/>
      <w:sz w:val="28"/>
    </w:rPr>
  </w:style>
  <w:style w:type="paragraph" w:styleId="a4">
    <w:name w:val="Body Text"/>
    <w:basedOn w:val="a"/>
    <w:link w:val="a5"/>
    <w:rsid w:val="0012774D"/>
    <w:rPr>
      <w:color w:val="0000FF"/>
      <w:sz w:val="28"/>
    </w:rPr>
  </w:style>
  <w:style w:type="paragraph" w:styleId="a6">
    <w:name w:val="Body Text Indent"/>
    <w:basedOn w:val="a"/>
    <w:link w:val="a7"/>
    <w:rsid w:val="0012774D"/>
    <w:pPr>
      <w:ind w:right="-14" w:firstLine="560"/>
    </w:pPr>
    <w:rPr>
      <w:color w:val="0000FF"/>
      <w:sz w:val="28"/>
      <w:lang w:val="en-US"/>
    </w:rPr>
  </w:style>
  <w:style w:type="paragraph" w:styleId="20">
    <w:name w:val="Body Text 2"/>
    <w:basedOn w:val="a"/>
    <w:rsid w:val="0012774D"/>
    <w:pPr>
      <w:jc w:val="both"/>
    </w:pPr>
    <w:rPr>
      <w:color w:val="0000FF"/>
      <w:sz w:val="28"/>
    </w:rPr>
  </w:style>
  <w:style w:type="paragraph" w:styleId="a8">
    <w:name w:val="header"/>
    <w:basedOn w:val="a"/>
    <w:rsid w:val="0012774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2774D"/>
  </w:style>
  <w:style w:type="paragraph" w:styleId="21">
    <w:name w:val="Body Text Indent 2"/>
    <w:basedOn w:val="a"/>
    <w:rsid w:val="0012774D"/>
    <w:pPr>
      <w:ind w:left="1560" w:hanging="1560"/>
    </w:pPr>
    <w:rPr>
      <w:b/>
      <w:color w:val="0000FF"/>
      <w:sz w:val="28"/>
    </w:rPr>
  </w:style>
  <w:style w:type="paragraph" w:styleId="30">
    <w:name w:val="Body Text Indent 3"/>
    <w:basedOn w:val="a"/>
    <w:link w:val="31"/>
    <w:rsid w:val="0012774D"/>
    <w:pPr>
      <w:ind w:left="853"/>
    </w:pPr>
    <w:rPr>
      <w:color w:val="0000FF"/>
      <w:sz w:val="28"/>
    </w:rPr>
  </w:style>
  <w:style w:type="paragraph" w:styleId="32">
    <w:name w:val="Body Text 3"/>
    <w:basedOn w:val="a"/>
    <w:link w:val="33"/>
    <w:rsid w:val="0012774D"/>
    <w:rPr>
      <w:sz w:val="24"/>
    </w:rPr>
  </w:style>
  <w:style w:type="paragraph" w:styleId="aa">
    <w:name w:val="footer"/>
    <w:basedOn w:val="a"/>
    <w:link w:val="ab"/>
    <w:uiPriority w:val="99"/>
    <w:rsid w:val="0012774D"/>
    <w:pPr>
      <w:tabs>
        <w:tab w:val="center" w:pos="4153"/>
        <w:tab w:val="right" w:pos="8306"/>
      </w:tabs>
    </w:pPr>
  </w:style>
  <w:style w:type="paragraph" w:styleId="ac">
    <w:name w:val="Normal (Web)"/>
    <w:basedOn w:val="a"/>
    <w:uiPriority w:val="99"/>
    <w:rsid w:val="00E20CB0"/>
    <w:rPr>
      <w:rFonts w:ascii="Arial" w:hAnsi="Arial" w:cs="Arial"/>
      <w:color w:val="0000A0"/>
      <w:sz w:val="22"/>
      <w:szCs w:val="22"/>
    </w:rPr>
  </w:style>
  <w:style w:type="paragraph" w:customStyle="1" w:styleId="210">
    <w:name w:val="Основной текст 21"/>
    <w:basedOn w:val="a"/>
    <w:rsid w:val="00E20CB0"/>
    <w:pPr>
      <w:ind w:right="-14" w:firstLine="560"/>
    </w:pPr>
    <w:rPr>
      <w:color w:val="0000FF"/>
      <w:sz w:val="28"/>
      <w:lang w:val="en-US"/>
    </w:rPr>
  </w:style>
  <w:style w:type="character" w:customStyle="1" w:styleId="a5">
    <w:name w:val="Основной текст Знак"/>
    <w:basedOn w:val="a0"/>
    <w:link w:val="a4"/>
    <w:rsid w:val="00BA182F"/>
    <w:rPr>
      <w:color w:val="0000FF"/>
      <w:sz w:val="28"/>
    </w:rPr>
  </w:style>
  <w:style w:type="paragraph" w:customStyle="1" w:styleId="Bullet">
    <w:name w:val="Bullet"/>
    <w:rsid w:val="00BA182F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character" w:customStyle="1" w:styleId="31">
    <w:name w:val="Основной текст с отступом 3 Знак"/>
    <w:basedOn w:val="a0"/>
    <w:link w:val="30"/>
    <w:rsid w:val="001C5DF0"/>
    <w:rPr>
      <w:color w:val="0000FF"/>
      <w:sz w:val="28"/>
    </w:rPr>
  </w:style>
  <w:style w:type="character" w:styleId="ad">
    <w:name w:val="Hyperlink"/>
    <w:basedOn w:val="a0"/>
    <w:rsid w:val="00BE07BF"/>
    <w:rPr>
      <w:color w:val="0000FF"/>
      <w:u w:val="single"/>
    </w:rPr>
  </w:style>
  <w:style w:type="character" w:customStyle="1" w:styleId="33">
    <w:name w:val="Основной текст 3 Знак"/>
    <w:basedOn w:val="a0"/>
    <w:link w:val="32"/>
    <w:rsid w:val="006F3845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D83811"/>
    <w:rPr>
      <w:color w:val="0000FF"/>
      <w:sz w:val="28"/>
      <w:lang w:val="en-US"/>
    </w:rPr>
  </w:style>
  <w:style w:type="paragraph" w:styleId="ae">
    <w:name w:val="List Paragraph"/>
    <w:basedOn w:val="a"/>
    <w:uiPriority w:val="34"/>
    <w:qFormat/>
    <w:rsid w:val="00255D7F"/>
    <w:pPr>
      <w:ind w:left="720"/>
      <w:contextualSpacing/>
    </w:pPr>
  </w:style>
  <w:style w:type="character" w:customStyle="1" w:styleId="ab">
    <w:name w:val="Нижний колонтитул Знак"/>
    <w:basedOn w:val="a0"/>
    <w:link w:val="aa"/>
    <w:uiPriority w:val="99"/>
    <w:rsid w:val="00AB4612"/>
  </w:style>
  <w:style w:type="paragraph" w:customStyle="1" w:styleId="ConsPlusNormal">
    <w:name w:val="ConsPlusNormal"/>
    <w:rsid w:val="00801606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0%D0%B4%D0%B8%D0%BE%D0%B0%D0%BA%D1%82%D0%B8%D0%B2%D0%BD%D1%8B%D0%B5_%D0%B2%D0%B5%D1%89%D0%B5%D1%81%D1%82%D0%B2%D0%B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0%D0%A5%D0%9E%D0%9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A4%D0%BE%D1%81%D1%84%D0%BE%D1%80%D0%BE%D1%80%D0%B3%D0%B0%D0%BD%D0%B8%D1%87%D0%B5%D1%81%D0%BA%D0%B8%D0%B5_%D0%B2%D0%B5%D1%89%D0%B5%D1%81%D1%82%D0%B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/index.php?title=%D0%91%D0%B0%D0%BA%D1%82%D0%B5%D1%80%D0%B8%D0%B0%D0%BB%D1%8C%D0%BD%D1%8B%D0%B5_%D1%81%D1%80%D0%B5%D0%B4%D1%81%D1%82%D0%B2%D0%B0&amp;action=edit&amp;redlink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9BAFF-F552-4502-B3A9-78F60886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18</Pages>
  <Words>5861</Words>
  <Characters>33414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Цикл по подготовке КНС г Казани</vt:lpstr>
    </vt:vector>
  </TitlesOfParts>
  <Company> </Company>
  <LinksUpToDate>false</LinksUpToDate>
  <CharactersWithSpaces>39197</CharactersWithSpaces>
  <SharedDoc>false</SharedDoc>
  <HLinks>
    <vt:vector size="24" baseType="variant">
      <vt:variant>
        <vt:i4>5242958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http://ru.wikipedia.org/wiki/%D0%90%D0%A5%D0%9E%D0%92</vt:lpwstr>
      </vt:variant>
      <vt:variant>
        <vt:lpwstr/>
      </vt:variant>
      <vt:variant>
        <vt:i4>6160417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http://ru.wikipedia.org/wiki/%D0%A4%D0%BE%D1%81%D1%84%D0%BE%D1%80%D0%BE%D1%80%D0%B3%D0%B0%D0%BD%D0%B8%D1%87%D0%B5%D1%81%D0%BA%D0%B8%D0%B5_%D0%B2%D0%B5%D1%89%D0%B5%D1%81%D1%82%D0%B2%D0%B0</vt:lpwstr>
      </vt:variant>
      <vt:variant>
        <vt:lpwstr/>
      </vt:variant>
      <vt:variant>
        <vt:i4>7536715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http://ru.wikipedia.org/w/index.php?title=%D0%91%D0%B0%D0%BA%D1%82%D0%B5%D1%80%D0%B8%D0%B0%D0%BB%D1%8C%D0%BD%D1%8B%D0%B5_%D1%81%D1%80%D0%B5%D0%B4%D1%81%D1%82%D0%B2%D0%B0&amp;action=edit&amp;redlink=1</vt:lpwstr>
      </vt:variant>
      <vt:variant>
        <vt:lpwstr/>
      </vt:variant>
      <vt:variant>
        <vt:i4>2686983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http://ru.wikipedia.org/wiki/%D0%A0%D0%B0%D0%B4%D0%B8%D0%BE%D0%B0%D0%BA%D1%82%D0%B8%D0%B2%D0%BD%D1%8B%D0%B5_%D0%B2%D0%B5%D1%89%D0%B5%D1%81%D1%82%D0%B2%D0%B0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Цикл по подготовке КНС г Казани</dc:title>
  <dc:subject/>
  <dc:creator>Исаева</dc:creator>
  <cp:keywords/>
  <cp:lastModifiedBy>УМЦ1</cp:lastModifiedBy>
  <cp:revision>44</cp:revision>
  <cp:lastPrinted>2014-12-22T06:26:00Z</cp:lastPrinted>
  <dcterms:created xsi:type="dcterms:W3CDTF">2014-08-22T05:39:00Z</dcterms:created>
  <dcterms:modified xsi:type="dcterms:W3CDTF">2015-01-13T12:28:00Z</dcterms:modified>
</cp:coreProperties>
</file>